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2AE8C" w14:textId="77777777" w:rsidR="00313F50" w:rsidRDefault="00313F50" w:rsidP="00313F50">
      <w:pPr>
        <w:tabs>
          <w:tab w:val="left" w:pos="1170"/>
          <w:tab w:val="left" w:pos="1620"/>
          <w:tab w:val="left" w:pos="1980"/>
          <w:tab w:val="left" w:pos="2070"/>
          <w:tab w:val="left" w:pos="2160"/>
        </w:tabs>
        <w:ind w:right="-90"/>
        <w:jc w:val="center"/>
        <w:rPr>
          <w:rFonts w:ascii="Bell MT" w:hAnsi="Bell MT" w:cs="Times New Roman"/>
          <w:b/>
          <w:color w:val="FF0000"/>
          <w:sz w:val="32"/>
          <w:szCs w:val="32"/>
          <w:u w:val="single"/>
        </w:rPr>
      </w:pPr>
      <w:r>
        <w:rPr>
          <w:rFonts w:ascii="Bell MT" w:hAnsi="Bell MT" w:cs="Times New Roman"/>
          <w:b/>
          <w:color w:val="000000" w:themeColor="text1"/>
          <w:sz w:val="32"/>
          <w:szCs w:val="32"/>
        </w:rPr>
        <w:t>RIO COSTILLA COOPERATIVE LIVESTOCK ASSOCIATION</w:t>
      </w:r>
    </w:p>
    <w:p w14:paraId="6EFF0D05" w14:textId="77777777" w:rsidR="00313F50" w:rsidRDefault="00313F50" w:rsidP="00313F50">
      <w:pPr>
        <w:tabs>
          <w:tab w:val="left" w:pos="1170"/>
          <w:tab w:val="left" w:pos="1530"/>
          <w:tab w:val="left" w:pos="1980"/>
          <w:tab w:val="left" w:pos="2070"/>
          <w:tab w:val="left" w:pos="2160"/>
        </w:tabs>
        <w:jc w:val="center"/>
        <w:rPr>
          <w:rFonts w:ascii="Times New Roman" w:hAnsi="Times New Roman" w:cs="Times New Roman"/>
          <w:b/>
          <w:i/>
          <w:color w:val="C00000"/>
          <w:sz w:val="32"/>
          <w:szCs w:val="32"/>
        </w:rPr>
      </w:pPr>
      <w:r>
        <w:rPr>
          <w:rFonts w:ascii="Times New Roman" w:hAnsi="Times New Roman" w:cs="Times New Roman"/>
          <w:b/>
          <w:i/>
          <w:color w:val="7B7B7B" w:themeColor="accent3" w:themeShade="BF"/>
          <w:sz w:val="32"/>
          <w:szCs w:val="32"/>
        </w:rPr>
        <w:t>Special Board Meeting Minutes</w:t>
      </w:r>
    </w:p>
    <w:p w14:paraId="49A36E31" w14:textId="1D21CCC1" w:rsidR="00313F50" w:rsidRDefault="00665BD3" w:rsidP="00313F50">
      <w:pPr>
        <w:tabs>
          <w:tab w:val="left" w:pos="900"/>
          <w:tab w:val="left" w:pos="1170"/>
          <w:tab w:val="left" w:pos="1620"/>
          <w:tab w:val="left" w:pos="1980"/>
          <w:tab w:val="left" w:pos="2070"/>
          <w:tab w:val="left" w:pos="2160"/>
        </w:tabs>
        <w:jc w:val="center"/>
        <w:rPr>
          <w:rFonts w:ascii="Times New Roman" w:hAnsi="Times New Roman" w:cs="Times New Roman"/>
          <w:b/>
          <w:color w:val="C00000"/>
          <w:sz w:val="28"/>
          <w:szCs w:val="28"/>
        </w:rPr>
      </w:pPr>
      <w:r>
        <w:rPr>
          <w:rFonts w:ascii="Times New Roman" w:hAnsi="Times New Roman" w:cs="Times New Roman"/>
          <w:b/>
          <w:color w:val="C00000"/>
          <w:sz w:val="28"/>
          <w:szCs w:val="28"/>
        </w:rPr>
        <w:t>January 31, 2020</w:t>
      </w:r>
    </w:p>
    <w:p w14:paraId="1DC7294A" w14:textId="77777777" w:rsidR="00313F50" w:rsidRDefault="00313F50" w:rsidP="00313F50">
      <w:pPr>
        <w:tabs>
          <w:tab w:val="left" w:pos="1530"/>
        </w:tabs>
        <w:jc w:val="center"/>
        <w:rPr>
          <w:rFonts w:ascii="Times New Roman" w:hAnsi="Times New Roman" w:cs="Times New Roman"/>
          <w:color w:val="C00000"/>
          <w:sz w:val="28"/>
          <w:szCs w:val="28"/>
        </w:rPr>
      </w:pPr>
    </w:p>
    <w:p w14:paraId="7C87CD67" w14:textId="23CA182F" w:rsidR="00313F50" w:rsidRDefault="00313F50" w:rsidP="00313F50">
      <w:pPr>
        <w:numPr>
          <w:ilvl w:val="0"/>
          <w:numId w:val="1"/>
        </w:numPr>
        <w:tabs>
          <w:tab w:val="left" w:pos="1440"/>
        </w:tabs>
        <w:ind w:left="1530" w:hanging="630"/>
        <w:contextualSpacing/>
        <w:rPr>
          <w:rFonts w:ascii="Times New Roman" w:hAnsi="Times New Roman" w:cs="Times New Roman"/>
          <w:b/>
          <w:i/>
          <w:color w:val="44546A" w:themeColor="text2"/>
          <w:sz w:val="28"/>
          <w:szCs w:val="28"/>
        </w:rPr>
      </w:pPr>
      <w:r>
        <w:rPr>
          <w:rFonts w:ascii="Times New Roman" w:hAnsi="Times New Roman" w:cs="Times New Roman"/>
          <w:b/>
          <w:sz w:val="28"/>
          <w:szCs w:val="28"/>
        </w:rPr>
        <w:t xml:space="preserve"> Call to Order @ </w:t>
      </w:r>
      <w:r>
        <w:rPr>
          <w:rFonts w:ascii="Times New Roman" w:hAnsi="Times New Roman" w:cs="Times New Roman"/>
          <w:b/>
          <w:i/>
          <w:color w:val="44546A" w:themeColor="text2"/>
          <w:sz w:val="28"/>
          <w:szCs w:val="28"/>
        </w:rPr>
        <w:t>4:</w:t>
      </w:r>
      <w:r w:rsidR="00714F1F">
        <w:rPr>
          <w:rFonts w:ascii="Times New Roman" w:hAnsi="Times New Roman" w:cs="Times New Roman"/>
          <w:b/>
          <w:i/>
          <w:color w:val="44546A" w:themeColor="text2"/>
          <w:sz w:val="28"/>
          <w:szCs w:val="28"/>
        </w:rPr>
        <w:t>30</w:t>
      </w:r>
      <w:r>
        <w:rPr>
          <w:rFonts w:ascii="Times New Roman" w:hAnsi="Times New Roman" w:cs="Times New Roman"/>
          <w:b/>
          <w:i/>
          <w:color w:val="44546A" w:themeColor="text2"/>
          <w:sz w:val="28"/>
          <w:szCs w:val="28"/>
        </w:rPr>
        <w:t xml:space="preserve"> p.m.</w:t>
      </w:r>
    </w:p>
    <w:p w14:paraId="00DFDA3D" w14:textId="77777777" w:rsidR="00313F50" w:rsidRDefault="00313F50" w:rsidP="00313F50">
      <w:pPr>
        <w:tabs>
          <w:tab w:val="left" w:pos="900"/>
        </w:tabs>
        <w:jc w:val="both"/>
        <w:rPr>
          <w:rFonts w:ascii="Times New Roman" w:hAnsi="Times New Roman" w:cs="Times New Roman"/>
          <w:b/>
          <w:i/>
          <w:color w:val="44546A" w:themeColor="text2"/>
          <w:sz w:val="24"/>
          <w:szCs w:val="24"/>
        </w:rPr>
      </w:pPr>
    </w:p>
    <w:p w14:paraId="26C40657" w14:textId="77777777" w:rsidR="00313F50" w:rsidRDefault="00313F50" w:rsidP="00313F50">
      <w:pPr>
        <w:numPr>
          <w:ilvl w:val="0"/>
          <w:numId w:val="1"/>
        </w:numPr>
        <w:tabs>
          <w:tab w:val="left" w:pos="1620"/>
        </w:tabs>
        <w:ind w:left="1530" w:hanging="630"/>
        <w:contextualSpacing/>
        <w:jc w:val="both"/>
        <w:rPr>
          <w:rFonts w:ascii="Times New Roman" w:hAnsi="Times New Roman" w:cs="Times New Roman"/>
          <w:b/>
          <w:sz w:val="28"/>
          <w:szCs w:val="28"/>
        </w:rPr>
      </w:pPr>
      <w:r>
        <w:rPr>
          <w:rFonts w:ascii="Times New Roman" w:hAnsi="Times New Roman" w:cs="Times New Roman"/>
          <w:b/>
          <w:sz w:val="28"/>
          <w:szCs w:val="28"/>
        </w:rPr>
        <w:t>Roll Call</w:t>
      </w:r>
    </w:p>
    <w:tbl>
      <w:tblPr>
        <w:tblpPr w:leftFromText="180" w:rightFromText="180" w:bottomFromText="200" w:vertAnchor="text" w:horzAnchor="margin" w:tblpY="142"/>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924"/>
        <w:gridCol w:w="4230"/>
        <w:gridCol w:w="1006"/>
      </w:tblGrid>
      <w:tr w:rsidR="00313F50" w14:paraId="6C604D2A" w14:textId="77777777" w:rsidTr="00313F50">
        <w:trPr>
          <w:cantSplit/>
          <w:trHeight w:val="367"/>
        </w:trPr>
        <w:tc>
          <w:tcPr>
            <w:tcW w:w="10564"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14:paraId="49340994" w14:textId="77777777" w:rsidR="00313F50" w:rsidRDefault="00313F50">
            <w:pPr>
              <w:spacing w:line="256" w:lineRule="auto"/>
              <w:ind w:right="-1260"/>
              <w:rPr>
                <w:rFonts w:ascii="Times New Roman" w:eastAsia="Times New Roman" w:hAnsi="Times New Roman" w:cs="Times New Roman"/>
                <w:b/>
                <w:color w:val="0000FF"/>
                <w:sz w:val="20"/>
                <w:szCs w:val="20"/>
              </w:rPr>
            </w:pPr>
            <w:r>
              <w:rPr>
                <w:rFonts w:ascii="Times New Roman" w:eastAsia="Times New Roman" w:hAnsi="Times New Roman" w:cs="Times New Roman"/>
                <w:b/>
                <w:smallCaps/>
                <w:color w:val="FFFFFF" w:themeColor="background1"/>
                <w:sz w:val="24"/>
                <w:szCs w:val="24"/>
              </w:rPr>
              <w:t xml:space="preserve">             Board Of Directors:                                                                                      Staff:</w:t>
            </w:r>
          </w:p>
        </w:tc>
      </w:tr>
      <w:tr w:rsidR="00313F50" w14:paraId="6BDB09C6" w14:textId="77777777" w:rsidTr="00313F50">
        <w:trPr>
          <w:trHeight w:val="313"/>
        </w:trPr>
        <w:tc>
          <w:tcPr>
            <w:tcW w:w="4404" w:type="dxa"/>
            <w:tcBorders>
              <w:top w:val="single" w:sz="4" w:space="0" w:color="auto"/>
              <w:left w:val="single" w:sz="4" w:space="0" w:color="auto"/>
              <w:bottom w:val="single" w:sz="4" w:space="0" w:color="auto"/>
              <w:right w:val="single" w:sz="4" w:space="0" w:color="auto"/>
            </w:tcBorders>
            <w:hideMark/>
          </w:tcPr>
          <w:p w14:paraId="457D370C" w14:textId="77777777" w:rsidR="00313F50" w:rsidRDefault="00313F50">
            <w:pPr>
              <w:spacing w:line="256"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President: Leonard Arguello </w:t>
            </w:r>
          </w:p>
        </w:tc>
        <w:tc>
          <w:tcPr>
            <w:tcW w:w="924" w:type="dxa"/>
            <w:tcBorders>
              <w:top w:val="single" w:sz="4" w:space="0" w:color="auto"/>
              <w:left w:val="single" w:sz="4" w:space="0" w:color="auto"/>
              <w:bottom w:val="single" w:sz="4" w:space="0" w:color="auto"/>
              <w:right w:val="single" w:sz="4" w:space="0" w:color="auto"/>
            </w:tcBorders>
            <w:hideMark/>
          </w:tcPr>
          <w:p w14:paraId="6FB5ABB0" w14:textId="77777777" w:rsidR="00313F50" w:rsidRDefault="00313F50">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hideMark/>
          </w:tcPr>
          <w:p w14:paraId="3601ADC3" w14:textId="6667CA84" w:rsidR="00313F50" w:rsidRDefault="00313F50">
            <w:pPr>
              <w:spacing w:line="256"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General Manager:</w:t>
            </w:r>
            <w:r w:rsidR="00F0581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Shelli Rivera</w:t>
            </w:r>
          </w:p>
        </w:tc>
        <w:tc>
          <w:tcPr>
            <w:tcW w:w="1006" w:type="dxa"/>
            <w:tcBorders>
              <w:top w:val="single" w:sz="4" w:space="0" w:color="auto"/>
              <w:left w:val="single" w:sz="4" w:space="0" w:color="auto"/>
              <w:bottom w:val="single" w:sz="4" w:space="0" w:color="auto"/>
              <w:right w:val="single" w:sz="4" w:space="0" w:color="auto"/>
            </w:tcBorders>
            <w:hideMark/>
          </w:tcPr>
          <w:p w14:paraId="7973D5B9" w14:textId="682D44C7" w:rsidR="00313F50" w:rsidRDefault="00033881">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Absent</w:t>
            </w:r>
          </w:p>
        </w:tc>
      </w:tr>
      <w:tr w:rsidR="00313F50" w14:paraId="7C35A68D" w14:textId="77777777" w:rsidTr="00313F50">
        <w:trPr>
          <w:trHeight w:val="313"/>
        </w:trPr>
        <w:tc>
          <w:tcPr>
            <w:tcW w:w="4404" w:type="dxa"/>
            <w:tcBorders>
              <w:top w:val="single" w:sz="4" w:space="0" w:color="auto"/>
              <w:left w:val="single" w:sz="4" w:space="0" w:color="auto"/>
              <w:bottom w:val="single" w:sz="4" w:space="0" w:color="auto"/>
              <w:right w:val="single" w:sz="4" w:space="0" w:color="auto"/>
            </w:tcBorders>
            <w:hideMark/>
          </w:tcPr>
          <w:p w14:paraId="4D12DC9A" w14:textId="77777777" w:rsidR="00313F50" w:rsidRDefault="00313F50">
            <w:pPr>
              <w:tabs>
                <w:tab w:val="left" w:pos="708"/>
                <w:tab w:val="center" w:pos="2724"/>
              </w:tabs>
              <w:spacing w:line="256" w:lineRule="auto"/>
              <w:ind w:right="-1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Vice-President: Arthur Sanchez</w:t>
            </w:r>
          </w:p>
        </w:tc>
        <w:tc>
          <w:tcPr>
            <w:tcW w:w="924" w:type="dxa"/>
            <w:tcBorders>
              <w:top w:val="single" w:sz="4" w:space="0" w:color="auto"/>
              <w:left w:val="single" w:sz="4" w:space="0" w:color="auto"/>
              <w:bottom w:val="single" w:sz="4" w:space="0" w:color="auto"/>
              <w:right w:val="single" w:sz="4" w:space="0" w:color="auto"/>
            </w:tcBorders>
            <w:hideMark/>
          </w:tcPr>
          <w:p w14:paraId="67A5DA88" w14:textId="77777777" w:rsidR="00313F50" w:rsidRDefault="00313F50">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hideMark/>
          </w:tcPr>
          <w:p w14:paraId="60BD8465" w14:textId="3402D346" w:rsidR="00313F50" w:rsidRDefault="00F05813">
            <w:pPr>
              <w:spacing w:line="256"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Financial Manager</w:t>
            </w:r>
            <w:r w:rsidR="00313F50">
              <w:rPr>
                <w:rFonts w:ascii="Times New Roman" w:eastAsia="Times New Roman" w:hAnsi="Times New Roman" w:cs="Times New Roman"/>
                <w:b/>
                <w:sz w:val="20"/>
                <w:szCs w:val="20"/>
              </w:rPr>
              <w:t xml:space="preserve">: Sherrie Bice               </w:t>
            </w:r>
          </w:p>
        </w:tc>
        <w:tc>
          <w:tcPr>
            <w:tcW w:w="1006" w:type="dxa"/>
            <w:tcBorders>
              <w:top w:val="single" w:sz="4" w:space="0" w:color="auto"/>
              <w:left w:val="single" w:sz="4" w:space="0" w:color="auto"/>
              <w:bottom w:val="single" w:sz="4" w:space="0" w:color="auto"/>
              <w:right w:val="single" w:sz="4" w:space="0" w:color="auto"/>
            </w:tcBorders>
            <w:hideMark/>
          </w:tcPr>
          <w:p w14:paraId="618D1398" w14:textId="77777777" w:rsidR="00313F50" w:rsidRDefault="00313F50">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r>
      <w:tr w:rsidR="00313F50" w14:paraId="11E8A985" w14:textId="77777777" w:rsidTr="00313F50">
        <w:trPr>
          <w:trHeight w:val="401"/>
        </w:trPr>
        <w:tc>
          <w:tcPr>
            <w:tcW w:w="4404" w:type="dxa"/>
            <w:tcBorders>
              <w:top w:val="single" w:sz="4" w:space="0" w:color="auto"/>
              <w:left w:val="single" w:sz="4" w:space="0" w:color="auto"/>
              <w:bottom w:val="single" w:sz="4" w:space="0" w:color="auto"/>
              <w:right w:val="single" w:sz="4" w:space="0" w:color="auto"/>
            </w:tcBorders>
            <w:hideMark/>
          </w:tcPr>
          <w:p w14:paraId="3143647D" w14:textId="77777777" w:rsidR="00313F50" w:rsidRDefault="00313F50">
            <w:pPr>
              <w:spacing w:line="256"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Secretary/Treasurer: Leslie </w:t>
            </w:r>
            <w:proofErr w:type="spellStart"/>
            <w:r>
              <w:rPr>
                <w:rFonts w:ascii="Times New Roman" w:eastAsia="Times New Roman" w:hAnsi="Times New Roman" w:cs="Times New Roman"/>
                <w:b/>
                <w:sz w:val="20"/>
                <w:szCs w:val="20"/>
              </w:rPr>
              <w:t>Maes</w:t>
            </w:r>
            <w:proofErr w:type="spellEnd"/>
          </w:p>
        </w:tc>
        <w:tc>
          <w:tcPr>
            <w:tcW w:w="924" w:type="dxa"/>
            <w:tcBorders>
              <w:top w:val="single" w:sz="4" w:space="0" w:color="auto"/>
              <w:left w:val="single" w:sz="4" w:space="0" w:color="auto"/>
              <w:bottom w:val="single" w:sz="4" w:space="0" w:color="auto"/>
              <w:right w:val="single" w:sz="4" w:space="0" w:color="auto"/>
            </w:tcBorders>
            <w:hideMark/>
          </w:tcPr>
          <w:p w14:paraId="0172CD3B" w14:textId="185D90D3" w:rsidR="00313F50" w:rsidRDefault="00665BD3">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hideMark/>
          </w:tcPr>
          <w:p w14:paraId="2C37FE4B" w14:textId="77777777" w:rsidR="00313F50" w:rsidRDefault="00313F50">
            <w:pPr>
              <w:spacing w:line="256"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Ranger: Pablo Pacheco</w:t>
            </w:r>
          </w:p>
        </w:tc>
        <w:tc>
          <w:tcPr>
            <w:tcW w:w="1006" w:type="dxa"/>
            <w:tcBorders>
              <w:top w:val="single" w:sz="4" w:space="0" w:color="auto"/>
              <w:left w:val="single" w:sz="4" w:space="0" w:color="auto"/>
              <w:bottom w:val="single" w:sz="4" w:space="0" w:color="auto"/>
              <w:right w:val="single" w:sz="4" w:space="0" w:color="auto"/>
            </w:tcBorders>
            <w:hideMark/>
          </w:tcPr>
          <w:p w14:paraId="7B233D04" w14:textId="5E884E56" w:rsidR="00313F50" w:rsidRDefault="00665BD3">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Absent</w:t>
            </w:r>
          </w:p>
        </w:tc>
      </w:tr>
      <w:tr w:rsidR="00313F50" w14:paraId="78474742" w14:textId="77777777" w:rsidTr="00313F50">
        <w:trPr>
          <w:trHeight w:val="313"/>
        </w:trPr>
        <w:tc>
          <w:tcPr>
            <w:tcW w:w="4404" w:type="dxa"/>
            <w:tcBorders>
              <w:top w:val="single" w:sz="4" w:space="0" w:color="auto"/>
              <w:left w:val="single" w:sz="4" w:space="0" w:color="auto"/>
              <w:bottom w:val="single" w:sz="4" w:space="0" w:color="auto"/>
              <w:right w:val="single" w:sz="4" w:space="0" w:color="auto"/>
            </w:tcBorders>
            <w:hideMark/>
          </w:tcPr>
          <w:p w14:paraId="25BC1422" w14:textId="77777777" w:rsidR="00313F50" w:rsidRDefault="00313F50">
            <w:pPr>
              <w:spacing w:line="256"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Director: Marty Martinez Jr</w:t>
            </w:r>
          </w:p>
        </w:tc>
        <w:tc>
          <w:tcPr>
            <w:tcW w:w="924" w:type="dxa"/>
            <w:tcBorders>
              <w:top w:val="single" w:sz="4" w:space="0" w:color="auto"/>
              <w:left w:val="single" w:sz="4" w:space="0" w:color="auto"/>
              <w:bottom w:val="single" w:sz="4" w:space="0" w:color="auto"/>
              <w:right w:val="single" w:sz="4" w:space="0" w:color="auto"/>
            </w:tcBorders>
            <w:hideMark/>
          </w:tcPr>
          <w:p w14:paraId="3B5D1466" w14:textId="2A72FE08" w:rsidR="00313F50" w:rsidRDefault="00665BD3">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tcPr>
          <w:p w14:paraId="7CE461CC" w14:textId="77777777" w:rsidR="00313F50" w:rsidRDefault="00313F50">
            <w:pPr>
              <w:spacing w:line="256" w:lineRule="auto"/>
              <w:ind w:right="-1260"/>
              <w:jc w:val="both"/>
              <w:rPr>
                <w:rFonts w:ascii="Times New Roman" w:eastAsia="Times New Roman" w:hAnsi="Times New Roman" w:cs="Times New Roman"/>
                <w:b/>
                <w:sz w:val="20"/>
                <w:szCs w:val="20"/>
              </w:rPr>
            </w:pPr>
          </w:p>
        </w:tc>
        <w:tc>
          <w:tcPr>
            <w:tcW w:w="1006" w:type="dxa"/>
            <w:tcBorders>
              <w:top w:val="single" w:sz="4" w:space="0" w:color="auto"/>
              <w:left w:val="single" w:sz="4" w:space="0" w:color="auto"/>
              <w:bottom w:val="single" w:sz="4" w:space="0" w:color="auto"/>
              <w:right w:val="single" w:sz="4" w:space="0" w:color="auto"/>
            </w:tcBorders>
          </w:tcPr>
          <w:p w14:paraId="6088B9A8" w14:textId="77777777" w:rsidR="00313F50" w:rsidRDefault="00313F50">
            <w:pPr>
              <w:spacing w:line="256" w:lineRule="auto"/>
              <w:ind w:right="-1260"/>
              <w:jc w:val="both"/>
              <w:rPr>
                <w:rFonts w:ascii="Times New Roman" w:eastAsia="Times New Roman" w:hAnsi="Times New Roman" w:cs="Times New Roman"/>
                <w:b/>
                <w:color w:val="0000FF"/>
                <w:sz w:val="20"/>
                <w:szCs w:val="20"/>
              </w:rPr>
            </w:pPr>
          </w:p>
        </w:tc>
      </w:tr>
      <w:tr w:rsidR="00313F50" w14:paraId="5B2880A3" w14:textId="77777777" w:rsidTr="00313F50">
        <w:trPr>
          <w:trHeight w:val="313"/>
        </w:trPr>
        <w:tc>
          <w:tcPr>
            <w:tcW w:w="4404" w:type="dxa"/>
            <w:tcBorders>
              <w:top w:val="single" w:sz="4" w:space="0" w:color="auto"/>
              <w:left w:val="single" w:sz="4" w:space="0" w:color="auto"/>
              <w:bottom w:val="single" w:sz="4" w:space="0" w:color="auto"/>
              <w:right w:val="single" w:sz="4" w:space="0" w:color="auto"/>
            </w:tcBorders>
            <w:hideMark/>
          </w:tcPr>
          <w:p w14:paraId="61859806" w14:textId="77777777" w:rsidR="00313F50" w:rsidRDefault="00313F50">
            <w:pPr>
              <w:spacing w:line="256"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Director: Chris Lucero</w:t>
            </w:r>
          </w:p>
        </w:tc>
        <w:tc>
          <w:tcPr>
            <w:tcW w:w="924" w:type="dxa"/>
            <w:tcBorders>
              <w:top w:val="single" w:sz="4" w:space="0" w:color="auto"/>
              <w:left w:val="single" w:sz="4" w:space="0" w:color="auto"/>
              <w:bottom w:val="single" w:sz="4" w:space="0" w:color="auto"/>
              <w:right w:val="single" w:sz="4" w:space="0" w:color="auto"/>
            </w:tcBorders>
            <w:hideMark/>
          </w:tcPr>
          <w:p w14:paraId="5D26117E" w14:textId="77777777" w:rsidR="00313F50" w:rsidRDefault="00313F50">
            <w:pPr>
              <w:spacing w:line="256"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tcPr>
          <w:p w14:paraId="1879FD85" w14:textId="77777777" w:rsidR="00313F50" w:rsidRDefault="00313F50">
            <w:pPr>
              <w:spacing w:line="256" w:lineRule="auto"/>
              <w:ind w:right="-1260"/>
              <w:jc w:val="both"/>
              <w:rPr>
                <w:rFonts w:ascii="Times New Roman" w:eastAsia="Times New Roman" w:hAnsi="Times New Roman" w:cs="Times New Roman"/>
                <w:b/>
                <w:sz w:val="20"/>
                <w:szCs w:val="20"/>
              </w:rPr>
            </w:pPr>
          </w:p>
        </w:tc>
        <w:tc>
          <w:tcPr>
            <w:tcW w:w="1006" w:type="dxa"/>
            <w:tcBorders>
              <w:top w:val="single" w:sz="4" w:space="0" w:color="auto"/>
              <w:left w:val="single" w:sz="4" w:space="0" w:color="auto"/>
              <w:bottom w:val="single" w:sz="4" w:space="0" w:color="auto"/>
              <w:right w:val="single" w:sz="4" w:space="0" w:color="auto"/>
            </w:tcBorders>
          </w:tcPr>
          <w:p w14:paraId="1AFF9CA1" w14:textId="77777777" w:rsidR="00313F50" w:rsidRDefault="00313F50">
            <w:pPr>
              <w:spacing w:line="256" w:lineRule="auto"/>
              <w:ind w:right="-1260"/>
              <w:jc w:val="both"/>
              <w:rPr>
                <w:rFonts w:ascii="Times New Roman" w:eastAsia="Times New Roman" w:hAnsi="Times New Roman" w:cs="Times New Roman"/>
                <w:b/>
                <w:color w:val="0000FF"/>
                <w:sz w:val="20"/>
                <w:szCs w:val="20"/>
              </w:rPr>
            </w:pPr>
          </w:p>
        </w:tc>
      </w:tr>
      <w:tr w:rsidR="00313F50" w14:paraId="7BDD19D2" w14:textId="77777777" w:rsidTr="00313F50">
        <w:trPr>
          <w:trHeight w:val="313"/>
        </w:trPr>
        <w:tc>
          <w:tcPr>
            <w:tcW w:w="10564"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14:paraId="3BDBD73D" w14:textId="31FDD39E" w:rsidR="00313F50" w:rsidRDefault="00313F50">
            <w:pPr>
              <w:spacing w:line="256" w:lineRule="auto"/>
              <w:ind w:right="-126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FFFFFF" w:themeColor="background1"/>
                <w:sz w:val="24"/>
                <w:szCs w:val="24"/>
              </w:rPr>
              <w:t xml:space="preserve">Quorum Established: </w:t>
            </w:r>
            <w:r w:rsidR="00665BD3">
              <w:rPr>
                <w:rFonts w:ascii="Times New Roman" w:eastAsia="Times New Roman" w:hAnsi="Times New Roman" w:cs="Times New Roman"/>
                <w:b/>
                <w:color w:val="FFFFFF" w:themeColor="background1"/>
                <w:sz w:val="24"/>
                <w:szCs w:val="24"/>
              </w:rPr>
              <w:t>5</w:t>
            </w:r>
            <w:r>
              <w:rPr>
                <w:rFonts w:ascii="Times New Roman" w:eastAsia="Times New Roman" w:hAnsi="Times New Roman" w:cs="Times New Roman"/>
                <w:b/>
                <w:color w:val="FFFFFF" w:themeColor="background1"/>
                <w:sz w:val="24"/>
                <w:szCs w:val="24"/>
              </w:rPr>
              <w:t xml:space="preserve"> Members Present</w:t>
            </w:r>
          </w:p>
        </w:tc>
      </w:tr>
    </w:tbl>
    <w:p w14:paraId="6C34853F" w14:textId="77777777" w:rsidR="00313F50" w:rsidRDefault="00313F50" w:rsidP="00313F50">
      <w:pPr>
        <w:tabs>
          <w:tab w:val="left" w:pos="810"/>
          <w:tab w:val="left" w:pos="1530"/>
          <w:tab w:val="left" w:pos="1620"/>
        </w:tabs>
        <w:ind w:left="806" w:hanging="806"/>
        <w:jc w:val="both"/>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color w:val="FF0000"/>
          <w:sz w:val="28"/>
          <w:szCs w:val="28"/>
        </w:rPr>
        <w:t xml:space="preserve">          </w:t>
      </w:r>
      <w:r>
        <w:rPr>
          <w:rFonts w:ascii="Times New Roman" w:hAnsi="Times New Roman" w:cs="Times New Roman"/>
          <w:b/>
          <w:sz w:val="28"/>
          <w:szCs w:val="28"/>
        </w:rPr>
        <w:t>III</w:t>
      </w:r>
      <w:r>
        <w:rPr>
          <w:rFonts w:ascii="Times New Roman" w:hAnsi="Times New Roman" w:cs="Times New Roman"/>
          <w:b/>
          <w:sz w:val="24"/>
          <w:szCs w:val="24"/>
        </w:rPr>
        <w:t xml:space="preserve">.    </w:t>
      </w:r>
      <w:r>
        <w:rPr>
          <w:rFonts w:ascii="Times New Roman" w:hAnsi="Times New Roman" w:cs="Times New Roman"/>
          <w:b/>
          <w:sz w:val="28"/>
          <w:szCs w:val="28"/>
        </w:rPr>
        <w:t>Approval of Agenda</w:t>
      </w:r>
    </w:p>
    <w:p w14:paraId="35E8BABF" w14:textId="77777777" w:rsidR="00313F50" w:rsidRDefault="00313F50" w:rsidP="00313F50">
      <w:pPr>
        <w:tabs>
          <w:tab w:val="left" w:pos="810"/>
          <w:tab w:val="left" w:pos="1530"/>
          <w:tab w:val="left" w:pos="1620"/>
        </w:tabs>
        <w:ind w:left="806" w:hanging="806"/>
        <w:jc w:val="both"/>
        <w:rPr>
          <w:rFonts w:ascii="Times New Roman" w:hAnsi="Times New Roman" w:cs="Times New Roman"/>
          <w:sz w:val="24"/>
          <w:szCs w:val="24"/>
        </w:rPr>
      </w:pPr>
    </w:p>
    <w:p w14:paraId="3C510AC7" w14:textId="0C88DBEC" w:rsidR="00313F50" w:rsidRDefault="00313F50" w:rsidP="00313F50">
      <w:pPr>
        <w:tabs>
          <w:tab w:val="left" w:pos="900"/>
          <w:tab w:val="left" w:pos="990"/>
          <w:tab w:val="left" w:pos="1080"/>
          <w:tab w:val="left" w:pos="1530"/>
          <w:tab w:val="left" w:pos="1620"/>
        </w:tabs>
        <w:rPr>
          <w:rFonts w:ascii="Times New Roman" w:hAnsi="Times New Roman" w:cs="Times New Roman"/>
          <w:b/>
          <w:color w:val="FF0000"/>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r w:rsidR="00714F1F">
        <w:rPr>
          <w:rFonts w:ascii="Times New Roman" w:hAnsi="Times New Roman" w:cs="Times New Roman"/>
          <w:b/>
          <w:color w:val="FF0000"/>
          <w:sz w:val="28"/>
          <w:szCs w:val="28"/>
        </w:rPr>
        <w:t xml:space="preserve">Leslie </w:t>
      </w:r>
      <w:proofErr w:type="spellStart"/>
      <w:r w:rsidR="00714F1F">
        <w:rPr>
          <w:rFonts w:ascii="Times New Roman" w:hAnsi="Times New Roman" w:cs="Times New Roman"/>
          <w:b/>
          <w:color w:val="FF0000"/>
          <w:sz w:val="28"/>
          <w:szCs w:val="28"/>
        </w:rPr>
        <w:t>Maes</w:t>
      </w:r>
      <w:proofErr w:type="spellEnd"/>
      <w:r>
        <w:rPr>
          <w:rFonts w:ascii="Times New Roman" w:hAnsi="Times New Roman" w:cs="Times New Roman"/>
          <w:b/>
          <w:color w:val="FF0000"/>
          <w:sz w:val="28"/>
          <w:szCs w:val="28"/>
        </w:rPr>
        <w:t xml:space="preserve"> made a motion, second by </w:t>
      </w:r>
      <w:r w:rsidR="00714F1F">
        <w:rPr>
          <w:rFonts w:ascii="Times New Roman" w:hAnsi="Times New Roman" w:cs="Times New Roman"/>
          <w:b/>
          <w:color w:val="FF0000"/>
          <w:sz w:val="28"/>
          <w:szCs w:val="28"/>
        </w:rPr>
        <w:t>Arthur Sanchez</w:t>
      </w:r>
      <w:r>
        <w:rPr>
          <w:rFonts w:ascii="Times New Roman" w:hAnsi="Times New Roman" w:cs="Times New Roman"/>
          <w:b/>
          <w:color w:val="FF0000"/>
          <w:sz w:val="28"/>
          <w:szCs w:val="28"/>
        </w:rPr>
        <w:t xml:space="preserve"> to</w:t>
      </w:r>
    </w:p>
    <w:p w14:paraId="0C174286" w14:textId="00A4135D" w:rsidR="00313F50" w:rsidRDefault="00313F50" w:rsidP="00313F50">
      <w:pPr>
        <w:tabs>
          <w:tab w:val="left" w:pos="900"/>
          <w:tab w:val="left" w:pos="990"/>
          <w:tab w:val="left" w:pos="1080"/>
          <w:tab w:val="left" w:pos="1530"/>
          <w:tab w:val="left" w:pos="1620"/>
        </w:tabs>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approve Agenda as </w:t>
      </w:r>
      <w:r w:rsidR="00714F1F">
        <w:rPr>
          <w:rFonts w:ascii="Times New Roman" w:hAnsi="Times New Roman" w:cs="Times New Roman"/>
          <w:b/>
          <w:color w:val="FF0000"/>
          <w:sz w:val="28"/>
          <w:szCs w:val="28"/>
        </w:rPr>
        <w:t>amended</w:t>
      </w:r>
      <w:r>
        <w:rPr>
          <w:rFonts w:ascii="Times New Roman" w:hAnsi="Times New Roman" w:cs="Times New Roman"/>
          <w:b/>
          <w:color w:val="FF0000"/>
          <w:sz w:val="28"/>
          <w:szCs w:val="28"/>
        </w:rPr>
        <w:t>.  MOTION CARRIED.</w:t>
      </w:r>
    </w:p>
    <w:p w14:paraId="735FB411" w14:textId="77777777" w:rsidR="00313F50" w:rsidRDefault="00313F50" w:rsidP="00313F50">
      <w:pPr>
        <w:tabs>
          <w:tab w:val="left" w:pos="900"/>
          <w:tab w:val="left" w:pos="990"/>
          <w:tab w:val="left" w:pos="1530"/>
          <w:tab w:val="left" w:pos="1620"/>
        </w:tabs>
        <w:rPr>
          <w:rFonts w:ascii="Times New Roman" w:hAnsi="Times New Roman" w:cs="Times New Roman"/>
          <w:b/>
          <w:sz w:val="28"/>
          <w:szCs w:val="28"/>
        </w:rPr>
      </w:pPr>
    </w:p>
    <w:p w14:paraId="398BE284" w14:textId="12C2983A" w:rsidR="00313F50" w:rsidRDefault="00313F50" w:rsidP="00313F50">
      <w:pPr>
        <w:tabs>
          <w:tab w:val="left" w:pos="900"/>
          <w:tab w:val="left" w:pos="990"/>
          <w:tab w:val="left" w:pos="1530"/>
          <w:tab w:val="left" w:pos="1620"/>
        </w:tabs>
        <w:rPr>
          <w:rFonts w:ascii="Times New Roman" w:hAnsi="Times New Roman" w:cs="Times New Roman"/>
          <w:b/>
          <w:sz w:val="28"/>
          <w:szCs w:val="28"/>
        </w:rPr>
      </w:pPr>
      <w:r>
        <w:rPr>
          <w:rFonts w:ascii="Times New Roman" w:hAnsi="Times New Roman" w:cs="Times New Roman"/>
          <w:b/>
          <w:sz w:val="28"/>
          <w:szCs w:val="28"/>
        </w:rPr>
        <w:tab/>
        <w:t>IV.</w:t>
      </w:r>
      <w:r>
        <w:rPr>
          <w:rFonts w:ascii="Times New Roman" w:hAnsi="Times New Roman" w:cs="Times New Roman"/>
          <w:b/>
          <w:sz w:val="28"/>
          <w:szCs w:val="28"/>
        </w:rPr>
        <w:tab/>
        <w:t xml:space="preserve"> </w:t>
      </w:r>
      <w:r w:rsidR="00714F1F">
        <w:rPr>
          <w:rFonts w:ascii="Times New Roman" w:hAnsi="Times New Roman" w:cs="Times New Roman"/>
          <w:b/>
          <w:sz w:val="28"/>
          <w:szCs w:val="28"/>
        </w:rPr>
        <w:t>Planning Calendar</w:t>
      </w:r>
      <w:r>
        <w:rPr>
          <w:rFonts w:ascii="Times New Roman" w:hAnsi="Times New Roman" w:cs="Times New Roman"/>
          <w:b/>
          <w:sz w:val="28"/>
          <w:szCs w:val="28"/>
        </w:rPr>
        <w:t xml:space="preserve">  </w:t>
      </w:r>
    </w:p>
    <w:p w14:paraId="467DC2FC" w14:textId="77777777" w:rsidR="00313F50" w:rsidRDefault="00313F50" w:rsidP="00313F50">
      <w:pPr>
        <w:tabs>
          <w:tab w:val="left" w:pos="900"/>
          <w:tab w:val="left" w:pos="990"/>
          <w:tab w:val="left" w:pos="1530"/>
          <w:tab w:val="left" w:pos="1620"/>
        </w:tabs>
        <w:ind w:left="90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14:paraId="61AE2000" w14:textId="1CFBC94A" w:rsidR="00313F50" w:rsidRDefault="00714F1F" w:rsidP="00714F1F">
      <w:pPr>
        <w:pStyle w:val="ListParagraph"/>
        <w:tabs>
          <w:tab w:val="left" w:pos="900"/>
          <w:tab w:val="left" w:pos="990"/>
          <w:tab w:val="left" w:pos="1530"/>
          <w:tab w:val="left" w:pos="1620"/>
        </w:tabs>
        <w:ind w:left="1260"/>
        <w:rPr>
          <w:rFonts w:ascii="Times New Roman" w:hAnsi="Times New Roman" w:cs="Times New Roman"/>
          <w:bCs/>
          <w:sz w:val="28"/>
          <w:szCs w:val="28"/>
        </w:rPr>
      </w:pPr>
      <w:r>
        <w:rPr>
          <w:rFonts w:ascii="Times New Roman" w:hAnsi="Times New Roman" w:cs="Times New Roman"/>
          <w:bCs/>
          <w:sz w:val="28"/>
          <w:szCs w:val="28"/>
        </w:rPr>
        <w:t xml:space="preserve">The 2020 </w:t>
      </w:r>
      <w:r w:rsidR="002F438D">
        <w:rPr>
          <w:rFonts w:ascii="Times New Roman" w:hAnsi="Times New Roman" w:cs="Times New Roman"/>
          <w:bCs/>
          <w:sz w:val="28"/>
          <w:szCs w:val="28"/>
        </w:rPr>
        <w:t xml:space="preserve">planning Calendar </w:t>
      </w:r>
      <w:r>
        <w:rPr>
          <w:rFonts w:ascii="Times New Roman" w:hAnsi="Times New Roman" w:cs="Times New Roman"/>
          <w:bCs/>
          <w:sz w:val="28"/>
          <w:szCs w:val="28"/>
        </w:rPr>
        <w:t xml:space="preserve">was </w:t>
      </w:r>
      <w:r w:rsidR="002F438D">
        <w:rPr>
          <w:rFonts w:ascii="Times New Roman" w:hAnsi="Times New Roman" w:cs="Times New Roman"/>
          <w:bCs/>
          <w:sz w:val="28"/>
          <w:szCs w:val="28"/>
        </w:rPr>
        <w:t>presented,</w:t>
      </w:r>
      <w:r>
        <w:rPr>
          <w:rFonts w:ascii="Times New Roman" w:hAnsi="Times New Roman" w:cs="Times New Roman"/>
          <w:bCs/>
          <w:sz w:val="28"/>
          <w:szCs w:val="28"/>
        </w:rPr>
        <w:t xml:space="preserve"> and some items were added as follows:</w:t>
      </w:r>
    </w:p>
    <w:p w14:paraId="534F3574" w14:textId="20C295DC" w:rsidR="00714F1F" w:rsidRDefault="00714F1F" w:rsidP="00714F1F">
      <w:pPr>
        <w:pStyle w:val="ListParagraph"/>
        <w:tabs>
          <w:tab w:val="left" w:pos="900"/>
          <w:tab w:val="left" w:pos="990"/>
          <w:tab w:val="left" w:pos="1530"/>
          <w:tab w:val="left" w:pos="1620"/>
        </w:tabs>
        <w:ind w:left="1260"/>
        <w:rPr>
          <w:rFonts w:ascii="Times New Roman" w:hAnsi="Times New Roman" w:cs="Times New Roman"/>
          <w:bCs/>
          <w:sz w:val="28"/>
          <w:szCs w:val="28"/>
        </w:rPr>
      </w:pPr>
    </w:p>
    <w:p w14:paraId="63FBCFEB" w14:textId="470C0C77" w:rsidR="00714F1F" w:rsidRDefault="00714F1F" w:rsidP="00714F1F">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January- review board member handbook</w:t>
      </w:r>
    </w:p>
    <w:p w14:paraId="34471BA1" w14:textId="7339FA2C" w:rsidR="00714F1F" w:rsidRDefault="00714F1F" w:rsidP="00714F1F">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April- on box 8 it states Check Notice of property Valuation on RCCLA property. Add in deadline to apply is 30 days after mailing to appeal.</w:t>
      </w:r>
    </w:p>
    <w:p w14:paraId="123F5D9A" w14:textId="7E79FE3A" w:rsidR="00714F1F" w:rsidRDefault="00211192" w:rsidP="00714F1F">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May- Inclinometer Readings</w:t>
      </w:r>
    </w:p>
    <w:p w14:paraId="3942EFA2" w14:textId="77777777" w:rsidR="00211192" w:rsidRDefault="00211192" w:rsidP="00714F1F">
      <w:pPr>
        <w:pStyle w:val="ListParagraph"/>
        <w:numPr>
          <w:ilvl w:val="0"/>
          <w:numId w:val="8"/>
        </w:numPr>
        <w:tabs>
          <w:tab w:val="left" w:pos="900"/>
          <w:tab w:val="left" w:pos="990"/>
          <w:tab w:val="left" w:pos="1530"/>
          <w:tab w:val="left" w:pos="1620"/>
        </w:tabs>
        <w:rPr>
          <w:rFonts w:ascii="Times New Roman" w:hAnsi="Times New Roman" w:cs="Times New Roman"/>
          <w:bCs/>
          <w:sz w:val="28"/>
          <w:szCs w:val="28"/>
        </w:rPr>
      </w:pPr>
      <w:r>
        <w:rPr>
          <w:rFonts w:ascii="Times New Roman" w:hAnsi="Times New Roman" w:cs="Times New Roman"/>
          <w:bCs/>
          <w:sz w:val="28"/>
          <w:szCs w:val="28"/>
        </w:rPr>
        <w:t>September- Inclinometer Readings and Piezometer Readings</w:t>
      </w:r>
    </w:p>
    <w:p w14:paraId="40847948" w14:textId="77777777" w:rsidR="00211192" w:rsidRDefault="00211192" w:rsidP="00211192">
      <w:pPr>
        <w:tabs>
          <w:tab w:val="left" w:pos="900"/>
          <w:tab w:val="left" w:pos="990"/>
          <w:tab w:val="left" w:pos="1530"/>
          <w:tab w:val="left" w:pos="1620"/>
        </w:tabs>
        <w:rPr>
          <w:rFonts w:ascii="Times New Roman" w:hAnsi="Times New Roman" w:cs="Times New Roman"/>
          <w:bCs/>
          <w:sz w:val="28"/>
          <w:szCs w:val="28"/>
        </w:rPr>
      </w:pPr>
    </w:p>
    <w:p w14:paraId="4389296C" w14:textId="77777777" w:rsidR="00211192" w:rsidRDefault="00211192" w:rsidP="00211192">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All corrections will be made and presented at the next regular board </w:t>
      </w:r>
    </w:p>
    <w:p w14:paraId="04A6CB6F" w14:textId="4C439139" w:rsidR="004D10E6" w:rsidRDefault="00211192" w:rsidP="004D10E6">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Meeting on February 21</w:t>
      </w:r>
      <w:r w:rsidRPr="00211192">
        <w:rPr>
          <w:rFonts w:ascii="Times New Roman" w:hAnsi="Times New Roman" w:cs="Times New Roman"/>
          <w:bCs/>
          <w:sz w:val="28"/>
          <w:szCs w:val="28"/>
          <w:vertAlign w:val="superscript"/>
        </w:rPr>
        <w:t>st</w:t>
      </w:r>
      <w:r>
        <w:rPr>
          <w:rFonts w:ascii="Times New Roman" w:hAnsi="Times New Roman" w:cs="Times New Roman"/>
          <w:bCs/>
          <w:sz w:val="28"/>
          <w:szCs w:val="28"/>
        </w:rPr>
        <w:t>, 2020.</w:t>
      </w:r>
      <w:r w:rsidRPr="00211192">
        <w:rPr>
          <w:rFonts w:ascii="Times New Roman" w:hAnsi="Times New Roman" w:cs="Times New Roman"/>
          <w:bCs/>
          <w:sz w:val="28"/>
          <w:szCs w:val="28"/>
        </w:rPr>
        <w:t xml:space="preserve"> </w:t>
      </w:r>
    </w:p>
    <w:p w14:paraId="57270ABA" w14:textId="0FD3654E" w:rsidR="004D10E6" w:rsidRDefault="004D10E6" w:rsidP="004D10E6">
      <w:pPr>
        <w:tabs>
          <w:tab w:val="left" w:pos="900"/>
          <w:tab w:val="left" w:pos="990"/>
          <w:tab w:val="left" w:pos="1530"/>
          <w:tab w:val="left" w:pos="1620"/>
        </w:tabs>
        <w:ind w:left="720"/>
        <w:rPr>
          <w:rFonts w:ascii="Times New Roman" w:hAnsi="Times New Roman" w:cs="Times New Roman"/>
          <w:bCs/>
          <w:sz w:val="28"/>
          <w:szCs w:val="28"/>
        </w:rPr>
      </w:pPr>
    </w:p>
    <w:p w14:paraId="3BE20BBF" w14:textId="4058864E" w:rsidR="004D10E6" w:rsidRDefault="004D10E6" w:rsidP="004D10E6">
      <w:pPr>
        <w:tabs>
          <w:tab w:val="left" w:pos="900"/>
          <w:tab w:val="left" w:pos="990"/>
          <w:tab w:val="left" w:pos="1530"/>
          <w:tab w:val="left" w:pos="1620"/>
        </w:tabs>
        <w:ind w:left="720"/>
        <w:rPr>
          <w:rFonts w:ascii="Times New Roman" w:hAnsi="Times New Roman" w:cs="Times New Roman"/>
          <w:b/>
          <w:sz w:val="28"/>
          <w:szCs w:val="28"/>
        </w:rPr>
      </w:pPr>
      <w:r>
        <w:rPr>
          <w:rFonts w:ascii="Times New Roman" w:hAnsi="Times New Roman" w:cs="Times New Roman"/>
          <w:b/>
          <w:sz w:val="28"/>
          <w:szCs w:val="28"/>
        </w:rPr>
        <w:tab/>
        <w:t xml:space="preserve">V. </w:t>
      </w:r>
      <w:r>
        <w:rPr>
          <w:rFonts w:ascii="Times New Roman" w:hAnsi="Times New Roman" w:cs="Times New Roman"/>
          <w:b/>
          <w:sz w:val="28"/>
          <w:szCs w:val="28"/>
        </w:rPr>
        <w:tab/>
        <w:t>2020 Hunting Dates</w:t>
      </w:r>
    </w:p>
    <w:p w14:paraId="1F253E79" w14:textId="72DA5D27" w:rsidR="004D10E6" w:rsidRDefault="004D10E6" w:rsidP="004D10E6">
      <w:pPr>
        <w:tabs>
          <w:tab w:val="left" w:pos="900"/>
          <w:tab w:val="left" w:pos="990"/>
          <w:tab w:val="left" w:pos="1530"/>
          <w:tab w:val="left" w:pos="1620"/>
        </w:tabs>
        <w:ind w:left="720"/>
        <w:rPr>
          <w:rFonts w:ascii="Times New Roman" w:hAnsi="Times New Roman" w:cs="Times New Roman"/>
          <w:b/>
          <w:sz w:val="28"/>
          <w:szCs w:val="28"/>
        </w:rPr>
      </w:pPr>
    </w:p>
    <w:p w14:paraId="3BE3DDCF" w14:textId="77777777" w:rsidR="004D10E6" w:rsidRDefault="004D10E6" w:rsidP="004D10E6">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Cs/>
          <w:sz w:val="28"/>
          <w:szCs w:val="28"/>
        </w:rPr>
        <w:t xml:space="preserve">This year the RCCLA is cutting down the hunts due to the population of </w:t>
      </w:r>
    </w:p>
    <w:p w14:paraId="55921EB6" w14:textId="38234005" w:rsidR="002F438D" w:rsidRDefault="004D10E6" w:rsidP="002F438D">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the Cow and Bull Elk. The</w:t>
      </w:r>
      <w:r w:rsidR="002F438D">
        <w:rPr>
          <w:rFonts w:ascii="Times New Roman" w:hAnsi="Times New Roman" w:cs="Times New Roman"/>
          <w:bCs/>
          <w:sz w:val="28"/>
          <w:szCs w:val="28"/>
        </w:rPr>
        <w:t xml:space="preserve"> board of directors decided that the RCCLA </w:t>
      </w:r>
    </w:p>
    <w:p w14:paraId="3D7CEC32" w14:textId="77777777" w:rsidR="007B437A" w:rsidRDefault="002F438D" w:rsidP="007B437A">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lastRenderedPageBreak/>
        <w:tab/>
        <w:t xml:space="preserve">will not be doing commercial cow </w:t>
      </w:r>
      <w:r w:rsidR="007B437A">
        <w:rPr>
          <w:rFonts w:ascii="Times New Roman" w:hAnsi="Times New Roman" w:cs="Times New Roman"/>
          <w:bCs/>
          <w:sz w:val="28"/>
          <w:szCs w:val="28"/>
        </w:rPr>
        <w:t>or deer hunts</w:t>
      </w:r>
      <w:r>
        <w:rPr>
          <w:rFonts w:ascii="Times New Roman" w:hAnsi="Times New Roman" w:cs="Times New Roman"/>
          <w:bCs/>
          <w:sz w:val="28"/>
          <w:szCs w:val="28"/>
        </w:rPr>
        <w:t>, member</w:t>
      </w:r>
      <w:r w:rsidR="007B437A">
        <w:rPr>
          <w:rFonts w:ascii="Times New Roman" w:hAnsi="Times New Roman" w:cs="Times New Roman"/>
          <w:bCs/>
          <w:sz w:val="28"/>
          <w:szCs w:val="28"/>
        </w:rPr>
        <w:t>s</w:t>
      </w:r>
      <w:r>
        <w:rPr>
          <w:rFonts w:ascii="Times New Roman" w:hAnsi="Times New Roman" w:cs="Times New Roman"/>
          <w:bCs/>
          <w:sz w:val="28"/>
          <w:szCs w:val="28"/>
        </w:rPr>
        <w:t xml:space="preserve"> children </w:t>
      </w:r>
      <w:r w:rsidR="007B437A">
        <w:rPr>
          <w:rFonts w:ascii="Times New Roman" w:hAnsi="Times New Roman" w:cs="Times New Roman"/>
          <w:bCs/>
          <w:sz w:val="28"/>
          <w:szCs w:val="28"/>
        </w:rPr>
        <w:t xml:space="preserve">over </w:t>
      </w:r>
    </w:p>
    <w:p w14:paraId="4ECDC6D0" w14:textId="77777777" w:rsidR="00721478" w:rsidRDefault="007B437A" w:rsidP="00721478">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t xml:space="preserve">18 </w:t>
      </w:r>
      <w:r w:rsidR="002F438D">
        <w:rPr>
          <w:rFonts w:ascii="Times New Roman" w:hAnsi="Times New Roman" w:cs="Times New Roman"/>
          <w:bCs/>
          <w:sz w:val="28"/>
          <w:szCs w:val="28"/>
        </w:rPr>
        <w:t xml:space="preserve">cow hunts, </w:t>
      </w:r>
      <w:r>
        <w:rPr>
          <w:rFonts w:ascii="Times New Roman" w:hAnsi="Times New Roman" w:cs="Times New Roman"/>
          <w:bCs/>
          <w:sz w:val="28"/>
          <w:szCs w:val="28"/>
        </w:rPr>
        <w:t>and lower the member cow hunts</w:t>
      </w:r>
      <w:r w:rsidR="00721478">
        <w:rPr>
          <w:rFonts w:ascii="Times New Roman" w:hAnsi="Times New Roman" w:cs="Times New Roman"/>
          <w:bCs/>
          <w:sz w:val="28"/>
          <w:szCs w:val="28"/>
        </w:rPr>
        <w:t xml:space="preserve"> from 20 members to 15</w:t>
      </w:r>
      <w:r w:rsidR="00862C4B">
        <w:rPr>
          <w:rFonts w:ascii="Times New Roman" w:hAnsi="Times New Roman" w:cs="Times New Roman"/>
          <w:bCs/>
          <w:sz w:val="28"/>
          <w:szCs w:val="28"/>
        </w:rPr>
        <w:t xml:space="preserve"> </w:t>
      </w:r>
    </w:p>
    <w:p w14:paraId="19D2B9C3" w14:textId="54DDABA2" w:rsidR="006B5DB8" w:rsidRDefault="00721478" w:rsidP="00721478">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r>
      <w:r w:rsidR="007B437A">
        <w:rPr>
          <w:rFonts w:ascii="Times New Roman" w:hAnsi="Times New Roman" w:cs="Times New Roman"/>
          <w:bCs/>
          <w:sz w:val="28"/>
          <w:szCs w:val="28"/>
        </w:rPr>
        <w:t>members for 2 hunts.</w:t>
      </w:r>
      <w:r w:rsidR="006B5DB8">
        <w:rPr>
          <w:rFonts w:ascii="Times New Roman" w:hAnsi="Times New Roman" w:cs="Times New Roman"/>
          <w:bCs/>
          <w:sz w:val="28"/>
          <w:szCs w:val="28"/>
        </w:rPr>
        <w:t xml:space="preserve"> The new 2020 hunting dates are as follows:</w:t>
      </w:r>
    </w:p>
    <w:p w14:paraId="14FBF43A" w14:textId="77777777" w:rsidR="006B5DB8" w:rsidRDefault="006B5DB8" w:rsidP="00862C4B">
      <w:pPr>
        <w:tabs>
          <w:tab w:val="left" w:pos="900"/>
          <w:tab w:val="left" w:pos="990"/>
          <w:tab w:val="left" w:pos="1530"/>
          <w:tab w:val="left" w:pos="1620"/>
        </w:tabs>
        <w:ind w:left="720"/>
        <w:rPr>
          <w:rFonts w:ascii="Times New Roman" w:hAnsi="Times New Roman" w:cs="Times New Roman"/>
          <w:bCs/>
          <w:sz w:val="28"/>
          <w:szCs w:val="28"/>
        </w:rPr>
      </w:pPr>
    </w:p>
    <w:p w14:paraId="6C23257D" w14:textId="77777777" w:rsidR="006B5DB8" w:rsidRDefault="006B5DB8"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t>1</w:t>
      </w:r>
      <w:r w:rsidRPr="006B5DB8">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Bow Hunt + 1 Member: September 6-10</w:t>
      </w:r>
    </w:p>
    <w:p w14:paraId="047C6294" w14:textId="77777777" w:rsidR="006B5DB8" w:rsidRDefault="006B5DB8"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t>2</w:t>
      </w:r>
      <w:r w:rsidRPr="006B5DB8">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Bow Hunt</w:t>
      </w:r>
      <w:r w:rsidR="002F438D">
        <w:rPr>
          <w:rFonts w:ascii="Times New Roman" w:hAnsi="Times New Roman" w:cs="Times New Roman"/>
          <w:bCs/>
          <w:sz w:val="28"/>
          <w:szCs w:val="28"/>
        </w:rPr>
        <w:t xml:space="preserve"> </w:t>
      </w:r>
      <w:r>
        <w:rPr>
          <w:rFonts w:ascii="Times New Roman" w:hAnsi="Times New Roman" w:cs="Times New Roman"/>
          <w:bCs/>
          <w:sz w:val="28"/>
          <w:szCs w:val="28"/>
        </w:rPr>
        <w:t>+ 1 Member: September 12-16</w:t>
      </w:r>
    </w:p>
    <w:p w14:paraId="26C15755" w14:textId="77777777" w:rsidR="006B5DB8" w:rsidRDefault="006B5DB8"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t>3</w:t>
      </w:r>
      <w:r w:rsidRPr="006B5DB8">
        <w:rPr>
          <w:rFonts w:ascii="Times New Roman" w:hAnsi="Times New Roman" w:cs="Times New Roman"/>
          <w:bCs/>
          <w:sz w:val="28"/>
          <w:szCs w:val="28"/>
          <w:vertAlign w:val="superscript"/>
        </w:rPr>
        <w:t>rd</w:t>
      </w:r>
      <w:r>
        <w:rPr>
          <w:rFonts w:ascii="Times New Roman" w:hAnsi="Times New Roman" w:cs="Times New Roman"/>
          <w:bCs/>
          <w:sz w:val="28"/>
          <w:szCs w:val="28"/>
        </w:rPr>
        <w:t xml:space="preserve"> Bow Hut + 1 Member: September 19-23</w:t>
      </w:r>
    </w:p>
    <w:p w14:paraId="350478BB" w14:textId="77777777" w:rsidR="006B5DB8" w:rsidRDefault="006B5DB8"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t>1</w:t>
      </w:r>
      <w:r w:rsidRPr="006B5DB8">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Rifle Bull Hunt + 1 Member: October 1-5</w:t>
      </w:r>
    </w:p>
    <w:p w14:paraId="6F949C2B" w14:textId="77777777" w:rsidR="006B5DB8" w:rsidRDefault="006B5DB8"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t>2</w:t>
      </w:r>
      <w:r w:rsidRPr="006B5DB8">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Rifle Bull Hunt + 1 Member: October 8-12</w:t>
      </w:r>
    </w:p>
    <w:p w14:paraId="47786B16" w14:textId="77777777" w:rsidR="006B5DB8" w:rsidRDefault="006B5DB8"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t>Premier Rifle Bull Hunt: October 15-19</w:t>
      </w:r>
      <w:r w:rsidR="002F438D">
        <w:rPr>
          <w:rFonts w:ascii="Times New Roman" w:hAnsi="Times New Roman" w:cs="Times New Roman"/>
          <w:bCs/>
          <w:sz w:val="28"/>
          <w:szCs w:val="28"/>
        </w:rPr>
        <w:t xml:space="preserve"> </w:t>
      </w:r>
    </w:p>
    <w:p w14:paraId="4BA84280" w14:textId="77777777" w:rsidR="006B5DB8" w:rsidRDefault="006B5DB8"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t>3</w:t>
      </w:r>
      <w:r w:rsidRPr="006B5DB8">
        <w:rPr>
          <w:rFonts w:ascii="Times New Roman" w:hAnsi="Times New Roman" w:cs="Times New Roman"/>
          <w:bCs/>
          <w:sz w:val="28"/>
          <w:szCs w:val="28"/>
          <w:vertAlign w:val="superscript"/>
        </w:rPr>
        <w:t>rd</w:t>
      </w:r>
      <w:r>
        <w:rPr>
          <w:rFonts w:ascii="Times New Roman" w:hAnsi="Times New Roman" w:cs="Times New Roman"/>
          <w:bCs/>
          <w:sz w:val="28"/>
          <w:szCs w:val="28"/>
        </w:rPr>
        <w:t xml:space="preserve"> Rifle Bull Hunt: October 24-28</w:t>
      </w:r>
    </w:p>
    <w:p w14:paraId="7FCBAA1B" w14:textId="77777777" w:rsidR="006B5DB8" w:rsidRDefault="006B5DB8"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t>4</w:t>
      </w:r>
      <w:r w:rsidRPr="006B5DB8">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Rifle Bull Hunt: November 4-8</w:t>
      </w:r>
    </w:p>
    <w:p w14:paraId="04772765" w14:textId="77777777" w:rsidR="006B5DB8" w:rsidRDefault="006B5DB8"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t>1</w:t>
      </w:r>
      <w:r w:rsidRPr="006B5DB8">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Deer Hunt + Child age 12-18: October 24-28</w:t>
      </w:r>
    </w:p>
    <w:p w14:paraId="60450BC2" w14:textId="77777777" w:rsidR="006B5DB8" w:rsidRDefault="006B5DB8"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t>1</w:t>
      </w:r>
      <w:r w:rsidRPr="006B5DB8">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Cow Elk Hunt Members (15): November 14-18</w:t>
      </w:r>
    </w:p>
    <w:p w14:paraId="7C84186D" w14:textId="77777777" w:rsidR="006B5DB8" w:rsidRDefault="006B5DB8"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t>2</w:t>
      </w:r>
      <w:r w:rsidRPr="006B5DB8">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Cow Elk Hunt Members (15): November 21-25</w:t>
      </w:r>
    </w:p>
    <w:p w14:paraId="1BE6D7EC" w14:textId="77777777" w:rsidR="006B5DB8" w:rsidRDefault="006B5DB8"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t>Mountain Lion: January 1-December 31</w:t>
      </w:r>
    </w:p>
    <w:p w14:paraId="523FA764" w14:textId="77777777" w:rsidR="006B5DB8" w:rsidRDefault="006B5DB8"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t>Turkey: April 15-May 10</w:t>
      </w:r>
    </w:p>
    <w:p w14:paraId="249F3FF8" w14:textId="77777777" w:rsidR="00B12B4F" w:rsidRDefault="006B5DB8"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ab/>
        <w:t>Bear: August 16-31</w:t>
      </w:r>
    </w:p>
    <w:p w14:paraId="3A67E6DF" w14:textId="3047B9DB" w:rsidR="00B12B4F" w:rsidRDefault="00B12B4F" w:rsidP="00862C4B">
      <w:pPr>
        <w:tabs>
          <w:tab w:val="left" w:pos="900"/>
          <w:tab w:val="left" w:pos="990"/>
          <w:tab w:val="left" w:pos="1530"/>
          <w:tab w:val="left" w:pos="1620"/>
        </w:tabs>
        <w:ind w:left="720"/>
        <w:rPr>
          <w:rFonts w:ascii="Times New Roman" w:hAnsi="Times New Roman" w:cs="Times New Roman"/>
          <w:bCs/>
          <w:sz w:val="28"/>
          <w:szCs w:val="28"/>
        </w:rPr>
      </w:pPr>
    </w:p>
    <w:p w14:paraId="7E722454" w14:textId="77777777" w:rsidR="00595C36" w:rsidRDefault="00B12B4F" w:rsidP="00862C4B">
      <w:pPr>
        <w:tabs>
          <w:tab w:val="left" w:pos="900"/>
          <w:tab w:val="left" w:pos="990"/>
          <w:tab w:val="left" w:pos="1530"/>
          <w:tab w:val="left" w:pos="1620"/>
        </w:tabs>
        <w:ind w:left="720"/>
        <w:rPr>
          <w:rFonts w:ascii="Times New Roman" w:hAnsi="Times New Roman" w:cs="Times New Roman"/>
          <w:b/>
          <w:i/>
          <w:iCs/>
          <w:color w:val="00B0F0"/>
          <w:sz w:val="28"/>
          <w:szCs w:val="28"/>
        </w:rPr>
      </w:pPr>
      <w:r>
        <w:rPr>
          <w:rFonts w:ascii="Times New Roman" w:hAnsi="Times New Roman" w:cs="Times New Roman"/>
          <w:b/>
          <w:i/>
          <w:iCs/>
          <w:color w:val="00B0F0"/>
          <w:sz w:val="28"/>
          <w:szCs w:val="28"/>
        </w:rPr>
        <w:t>Con</w:t>
      </w:r>
      <w:r w:rsidR="00595C36">
        <w:rPr>
          <w:rFonts w:ascii="Times New Roman" w:hAnsi="Times New Roman" w:cs="Times New Roman"/>
          <w:b/>
          <w:i/>
          <w:iCs/>
          <w:color w:val="00B0F0"/>
          <w:sz w:val="28"/>
          <w:szCs w:val="28"/>
        </w:rPr>
        <w:t>sensus of the Board on 2020 Hunting Dates.</w:t>
      </w:r>
    </w:p>
    <w:p w14:paraId="4AB1E5CB" w14:textId="7EA797A9" w:rsidR="00B12B4F" w:rsidRPr="00B12B4F" w:rsidRDefault="00595C36" w:rsidP="00862C4B">
      <w:pPr>
        <w:tabs>
          <w:tab w:val="left" w:pos="900"/>
          <w:tab w:val="left" w:pos="990"/>
          <w:tab w:val="left" w:pos="1530"/>
          <w:tab w:val="left" w:pos="1620"/>
        </w:tabs>
        <w:ind w:left="720"/>
        <w:rPr>
          <w:rFonts w:ascii="Times New Roman" w:hAnsi="Times New Roman" w:cs="Times New Roman"/>
          <w:b/>
          <w:i/>
          <w:iCs/>
          <w:color w:val="00B0F0"/>
          <w:sz w:val="28"/>
          <w:szCs w:val="28"/>
        </w:rPr>
      </w:pPr>
      <w:r>
        <w:rPr>
          <w:rFonts w:ascii="Times New Roman" w:hAnsi="Times New Roman" w:cs="Times New Roman"/>
          <w:b/>
          <w:i/>
          <w:iCs/>
          <w:color w:val="00B0F0"/>
          <w:sz w:val="28"/>
          <w:szCs w:val="28"/>
        </w:rPr>
        <w:t xml:space="preserve"> </w:t>
      </w:r>
    </w:p>
    <w:p w14:paraId="27602CCD" w14:textId="77777777" w:rsidR="00595C36" w:rsidRDefault="00B12B4F"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Elisa Vigil will be attending Regular Board Meeting on February 21</w:t>
      </w:r>
      <w:r w:rsidRPr="00B12B4F">
        <w:rPr>
          <w:rFonts w:ascii="Times New Roman" w:hAnsi="Times New Roman" w:cs="Times New Roman"/>
          <w:bCs/>
          <w:sz w:val="28"/>
          <w:szCs w:val="28"/>
          <w:vertAlign w:val="superscript"/>
        </w:rPr>
        <w:t>st</w:t>
      </w:r>
      <w:r>
        <w:rPr>
          <w:rFonts w:ascii="Times New Roman" w:hAnsi="Times New Roman" w:cs="Times New Roman"/>
          <w:bCs/>
          <w:sz w:val="28"/>
          <w:szCs w:val="28"/>
        </w:rPr>
        <w:t>, 2020 to discuss 2020 hunting contract.</w:t>
      </w:r>
    </w:p>
    <w:p w14:paraId="2CBA9139" w14:textId="77777777" w:rsidR="00595C36" w:rsidRDefault="00595C36" w:rsidP="00862C4B">
      <w:pPr>
        <w:tabs>
          <w:tab w:val="left" w:pos="900"/>
          <w:tab w:val="left" w:pos="990"/>
          <w:tab w:val="left" w:pos="1530"/>
          <w:tab w:val="left" w:pos="1620"/>
        </w:tabs>
        <w:ind w:left="720"/>
        <w:rPr>
          <w:rFonts w:ascii="Times New Roman" w:hAnsi="Times New Roman" w:cs="Times New Roman"/>
          <w:bCs/>
          <w:sz w:val="28"/>
          <w:szCs w:val="28"/>
        </w:rPr>
      </w:pPr>
    </w:p>
    <w:p w14:paraId="3E34A006" w14:textId="18FA8FE0" w:rsidR="004D10E6" w:rsidRPr="004D10E6" w:rsidRDefault="00595C36" w:rsidP="00862C4B">
      <w:pPr>
        <w:tabs>
          <w:tab w:val="left" w:pos="900"/>
          <w:tab w:val="left" w:pos="990"/>
          <w:tab w:val="left" w:pos="1530"/>
          <w:tab w:val="left" w:pos="1620"/>
        </w:tabs>
        <w:ind w:left="720"/>
        <w:rPr>
          <w:rFonts w:ascii="Times New Roman" w:hAnsi="Times New Roman" w:cs="Times New Roman"/>
          <w:bCs/>
          <w:sz w:val="28"/>
          <w:szCs w:val="28"/>
        </w:rPr>
      </w:pPr>
      <w:r>
        <w:rPr>
          <w:rFonts w:ascii="Times New Roman" w:hAnsi="Times New Roman" w:cs="Times New Roman"/>
          <w:bCs/>
          <w:sz w:val="28"/>
          <w:szCs w:val="28"/>
        </w:rPr>
        <w:t xml:space="preserve">The Board of Directors discussed charging a trespassing fee for all bear and lion hunts. </w:t>
      </w:r>
      <w:r w:rsidR="006B5DB8">
        <w:rPr>
          <w:rFonts w:ascii="Times New Roman" w:hAnsi="Times New Roman" w:cs="Times New Roman"/>
          <w:bCs/>
          <w:sz w:val="28"/>
          <w:szCs w:val="28"/>
        </w:rPr>
        <w:t xml:space="preserve"> </w:t>
      </w:r>
      <w:r w:rsidR="004D10E6">
        <w:rPr>
          <w:rFonts w:ascii="Times New Roman" w:hAnsi="Times New Roman" w:cs="Times New Roman"/>
          <w:bCs/>
          <w:sz w:val="28"/>
          <w:szCs w:val="28"/>
        </w:rPr>
        <w:t xml:space="preserve"> </w:t>
      </w:r>
      <w:r w:rsidR="004D10E6">
        <w:rPr>
          <w:rFonts w:ascii="Times New Roman" w:hAnsi="Times New Roman" w:cs="Times New Roman"/>
          <w:b/>
          <w:sz w:val="28"/>
          <w:szCs w:val="28"/>
        </w:rPr>
        <w:tab/>
      </w:r>
    </w:p>
    <w:p w14:paraId="4002E799" w14:textId="77777777" w:rsidR="00313F50" w:rsidRDefault="00313F50" w:rsidP="00313F50">
      <w:pPr>
        <w:pStyle w:val="ListParagraph"/>
        <w:tabs>
          <w:tab w:val="left" w:pos="1620"/>
        </w:tabs>
        <w:ind w:left="1890" w:hanging="900"/>
        <w:rPr>
          <w:rFonts w:ascii="Times New Roman" w:hAnsi="Times New Roman" w:cs="Times New Roman"/>
          <w:b/>
          <w:bCs/>
          <w:i/>
          <w:iCs/>
          <w:color w:val="00B0F0"/>
          <w:sz w:val="28"/>
          <w:szCs w:val="28"/>
        </w:rPr>
      </w:pPr>
    </w:p>
    <w:p w14:paraId="4A7BBCB0" w14:textId="07C359AF" w:rsidR="00313F50" w:rsidRDefault="00313F50" w:rsidP="00313F50">
      <w:pPr>
        <w:tabs>
          <w:tab w:val="left" w:pos="1260"/>
          <w:tab w:val="left" w:pos="1440"/>
          <w:tab w:val="left" w:pos="1620"/>
        </w:tabs>
        <w:ind w:left="990" w:hanging="90"/>
        <w:rPr>
          <w:rFonts w:ascii="Times New Roman" w:hAnsi="Times New Roman" w:cs="Times New Roman"/>
          <w:b/>
          <w:sz w:val="28"/>
          <w:szCs w:val="28"/>
        </w:rPr>
      </w:pPr>
      <w:r>
        <w:rPr>
          <w:rFonts w:ascii="Times New Roman" w:hAnsi="Times New Roman" w:cs="Times New Roman"/>
          <w:b/>
          <w:sz w:val="28"/>
          <w:szCs w:val="28"/>
        </w:rPr>
        <w:t xml:space="preserve">VI. </w:t>
      </w:r>
      <w:r w:rsidR="005F4AE2">
        <w:rPr>
          <w:rFonts w:ascii="Times New Roman" w:hAnsi="Times New Roman" w:cs="Times New Roman"/>
          <w:b/>
          <w:sz w:val="28"/>
          <w:szCs w:val="28"/>
        </w:rPr>
        <w:t>2020 Budget</w:t>
      </w:r>
    </w:p>
    <w:p w14:paraId="4F88AEBB" w14:textId="34078B5A" w:rsidR="00313F50" w:rsidRDefault="00313F50" w:rsidP="00B12B4F">
      <w:pPr>
        <w:tabs>
          <w:tab w:val="left" w:pos="1260"/>
          <w:tab w:val="left" w:pos="1440"/>
          <w:tab w:val="left" w:pos="1620"/>
        </w:tabs>
        <w:ind w:left="990" w:hanging="90"/>
        <w:rPr>
          <w:rFonts w:ascii="Times New Roman" w:hAnsi="Times New Roman" w:cs="Times New Roman"/>
          <w:bCs/>
          <w:color w:val="FF0000"/>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Cs/>
          <w:color w:val="FF0000"/>
          <w:sz w:val="28"/>
          <w:szCs w:val="28"/>
        </w:rPr>
        <w:tab/>
      </w:r>
    </w:p>
    <w:p w14:paraId="2079CDD2" w14:textId="2A1D5BFF" w:rsidR="00B12B4F" w:rsidRDefault="00B12B4F" w:rsidP="00B12B4F">
      <w:pPr>
        <w:tabs>
          <w:tab w:val="left" w:pos="1260"/>
          <w:tab w:val="left" w:pos="1440"/>
          <w:tab w:val="left" w:pos="1620"/>
        </w:tabs>
        <w:ind w:left="990" w:hanging="90"/>
        <w:rPr>
          <w:rFonts w:ascii="Times New Roman" w:hAnsi="Times New Roman" w:cs="Times New Roman"/>
          <w:bCs/>
          <w:sz w:val="28"/>
          <w:szCs w:val="28"/>
        </w:rPr>
      </w:pPr>
      <w:r>
        <w:rPr>
          <w:rFonts w:ascii="Times New Roman" w:hAnsi="Times New Roman" w:cs="Times New Roman"/>
          <w:bCs/>
          <w:sz w:val="28"/>
          <w:szCs w:val="28"/>
        </w:rPr>
        <w:t xml:space="preserve">2020 Budget adjustments </w:t>
      </w:r>
      <w:r w:rsidR="007E26F1">
        <w:rPr>
          <w:rFonts w:ascii="Times New Roman" w:hAnsi="Times New Roman" w:cs="Times New Roman"/>
          <w:bCs/>
          <w:sz w:val="28"/>
          <w:szCs w:val="28"/>
        </w:rPr>
        <w:t>were made on Budget Sheet Draft. Financial Manager will adjust sheet and present it at regular board meeting on February 21</w:t>
      </w:r>
      <w:r w:rsidR="007E26F1" w:rsidRPr="007E26F1">
        <w:rPr>
          <w:rFonts w:ascii="Times New Roman" w:hAnsi="Times New Roman" w:cs="Times New Roman"/>
          <w:bCs/>
          <w:sz w:val="28"/>
          <w:szCs w:val="28"/>
          <w:vertAlign w:val="superscript"/>
        </w:rPr>
        <w:t>st</w:t>
      </w:r>
      <w:r w:rsidR="007E26F1">
        <w:rPr>
          <w:rFonts w:ascii="Times New Roman" w:hAnsi="Times New Roman" w:cs="Times New Roman"/>
          <w:bCs/>
          <w:sz w:val="28"/>
          <w:szCs w:val="28"/>
        </w:rPr>
        <w:t xml:space="preserve">, 2020. </w:t>
      </w:r>
    </w:p>
    <w:p w14:paraId="5F1208E9" w14:textId="77777777" w:rsidR="00B12B4F" w:rsidRPr="00B12B4F" w:rsidRDefault="00B12B4F" w:rsidP="00B12B4F">
      <w:pPr>
        <w:tabs>
          <w:tab w:val="left" w:pos="1260"/>
          <w:tab w:val="left" w:pos="1440"/>
          <w:tab w:val="left" w:pos="1620"/>
        </w:tabs>
        <w:ind w:left="990" w:hanging="90"/>
        <w:rPr>
          <w:rFonts w:ascii="Times New Roman" w:hAnsi="Times New Roman" w:cs="Times New Roman"/>
          <w:bCs/>
          <w:sz w:val="28"/>
          <w:szCs w:val="28"/>
        </w:rPr>
      </w:pPr>
    </w:p>
    <w:p w14:paraId="49A414A6" w14:textId="3DB00384" w:rsidR="00313F50" w:rsidRDefault="00313F50" w:rsidP="00313F50">
      <w:pPr>
        <w:tabs>
          <w:tab w:val="left" w:pos="810"/>
          <w:tab w:val="left" w:pos="1530"/>
          <w:tab w:val="left" w:pos="1800"/>
        </w:tabs>
        <w:rPr>
          <w:rFonts w:ascii="Times New Roman" w:hAnsi="Times New Roman" w:cs="Times New Roman"/>
          <w:b/>
          <w:sz w:val="28"/>
          <w:szCs w:val="28"/>
        </w:rPr>
      </w:pPr>
      <w:r>
        <w:rPr>
          <w:rFonts w:ascii="Times New Roman" w:hAnsi="Times New Roman" w:cs="Times New Roman"/>
          <w:sz w:val="28"/>
          <w:szCs w:val="28"/>
        </w:rPr>
        <w:tab/>
        <w:t xml:space="preserve"> </w:t>
      </w:r>
      <w:r w:rsidR="005F4AE2">
        <w:rPr>
          <w:rFonts w:ascii="Times New Roman" w:hAnsi="Times New Roman" w:cs="Times New Roman"/>
          <w:b/>
          <w:sz w:val="28"/>
          <w:szCs w:val="28"/>
        </w:rPr>
        <w:t>VII</w:t>
      </w:r>
      <w:r>
        <w:rPr>
          <w:rFonts w:ascii="Times New Roman" w:hAnsi="Times New Roman" w:cs="Times New Roman"/>
          <w:b/>
          <w:sz w:val="28"/>
          <w:szCs w:val="28"/>
        </w:rPr>
        <w:t xml:space="preserve">.  </w:t>
      </w:r>
      <w:r>
        <w:rPr>
          <w:rFonts w:ascii="Times New Roman" w:hAnsi="Times New Roman" w:cs="Times New Roman"/>
          <w:b/>
          <w:sz w:val="28"/>
          <w:szCs w:val="28"/>
        </w:rPr>
        <w:tab/>
      </w:r>
      <w:r w:rsidR="00B12B4F">
        <w:rPr>
          <w:rFonts w:ascii="Times New Roman" w:hAnsi="Times New Roman" w:cs="Times New Roman"/>
          <w:b/>
          <w:sz w:val="28"/>
          <w:szCs w:val="28"/>
        </w:rPr>
        <w:t>Other</w:t>
      </w:r>
    </w:p>
    <w:p w14:paraId="36B9008B" w14:textId="2483B233" w:rsidR="00313F50" w:rsidRDefault="00313F50" w:rsidP="00313F50">
      <w:pPr>
        <w:tabs>
          <w:tab w:val="left" w:pos="810"/>
          <w:tab w:val="left" w:pos="1530"/>
          <w:tab w:val="left" w:pos="180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14:paraId="6B5820CC" w14:textId="4B969E83" w:rsidR="00B12B4F" w:rsidRDefault="00595C36" w:rsidP="00B12B4F">
      <w:pPr>
        <w:pStyle w:val="ListParagraph"/>
        <w:numPr>
          <w:ilvl w:val="0"/>
          <w:numId w:val="10"/>
        </w:numPr>
        <w:tabs>
          <w:tab w:val="left" w:pos="810"/>
          <w:tab w:val="left" w:pos="1530"/>
          <w:tab w:val="left" w:pos="1800"/>
        </w:tabs>
        <w:rPr>
          <w:rFonts w:ascii="Times New Roman" w:hAnsi="Times New Roman" w:cs="Times New Roman"/>
          <w:bCs/>
          <w:sz w:val="28"/>
          <w:szCs w:val="28"/>
        </w:rPr>
      </w:pPr>
      <w:r w:rsidRPr="00595C36">
        <w:rPr>
          <w:rFonts w:ascii="Times New Roman" w:hAnsi="Times New Roman" w:cs="Times New Roman"/>
          <w:bCs/>
          <w:sz w:val="28"/>
          <w:szCs w:val="28"/>
        </w:rPr>
        <w:t>Purchase Limit without Board approval for Office/Ranger/Employees</w:t>
      </w:r>
    </w:p>
    <w:p w14:paraId="7384E01D" w14:textId="3C76EAF9" w:rsidR="00595C36" w:rsidRDefault="00595C36" w:rsidP="00595C36">
      <w:p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ab/>
      </w:r>
    </w:p>
    <w:p w14:paraId="3921185E" w14:textId="2E5AAE5E" w:rsidR="00595C36" w:rsidRDefault="00595C36" w:rsidP="00595C36">
      <w:pPr>
        <w:pStyle w:val="ListParagraph"/>
        <w:numPr>
          <w:ilvl w:val="0"/>
          <w:numId w:val="11"/>
        </w:num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All Office/Ranger/Employee needs to get permission from at least 2 board members to purchase items.</w:t>
      </w:r>
    </w:p>
    <w:p w14:paraId="67E01DBE" w14:textId="77777777" w:rsidR="00595C36" w:rsidRPr="00595C36" w:rsidRDefault="00595C36" w:rsidP="00595C36">
      <w:pPr>
        <w:pStyle w:val="ListParagraph"/>
        <w:tabs>
          <w:tab w:val="left" w:pos="810"/>
          <w:tab w:val="left" w:pos="1530"/>
          <w:tab w:val="left" w:pos="1800"/>
        </w:tabs>
        <w:ind w:left="1530"/>
        <w:rPr>
          <w:rFonts w:ascii="Times New Roman" w:hAnsi="Times New Roman" w:cs="Times New Roman"/>
          <w:bCs/>
          <w:sz w:val="28"/>
          <w:szCs w:val="28"/>
        </w:rPr>
      </w:pPr>
    </w:p>
    <w:p w14:paraId="278BBF3E" w14:textId="72E038C4" w:rsidR="00595C36" w:rsidRDefault="00595C36" w:rsidP="00B12B4F">
      <w:pPr>
        <w:pStyle w:val="ListParagraph"/>
        <w:numPr>
          <w:ilvl w:val="0"/>
          <w:numId w:val="10"/>
        </w:num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lastRenderedPageBreak/>
        <w:t>All employees using time clock to clock in and out</w:t>
      </w:r>
    </w:p>
    <w:p w14:paraId="1EEEB4B6" w14:textId="77777777" w:rsidR="00595C36" w:rsidRDefault="00595C36" w:rsidP="00595C36">
      <w:pPr>
        <w:pStyle w:val="ListParagraph"/>
        <w:tabs>
          <w:tab w:val="left" w:pos="810"/>
          <w:tab w:val="left" w:pos="1530"/>
          <w:tab w:val="left" w:pos="1800"/>
        </w:tabs>
        <w:ind w:left="1530"/>
        <w:rPr>
          <w:rFonts w:ascii="Times New Roman" w:hAnsi="Times New Roman" w:cs="Times New Roman"/>
          <w:bCs/>
          <w:sz w:val="28"/>
          <w:szCs w:val="28"/>
        </w:rPr>
      </w:pPr>
    </w:p>
    <w:p w14:paraId="12364FFC" w14:textId="77777777" w:rsidR="00595C36" w:rsidRDefault="00595C36" w:rsidP="00595C36">
      <w:pPr>
        <w:tabs>
          <w:tab w:val="left" w:pos="810"/>
          <w:tab w:val="left" w:pos="1530"/>
          <w:tab w:val="left" w:pos="1800"/>
        </w:tabs>
        <w:rPr>
          <w:rFonts w:ascii="Times New Roman" w:hAnsi="Times New Roman" w:cs="Times New Roman"/>
          <w:b/>
          <w:i/>
          <w:iCs/>
          <w:color w:val="00B0F0"/>
          <w:sz w:val="28"/>
          <w:szCs w:val="28"/>
        </w:rPr>
      </w:pPr>
      <w:r>
        <w:rPr>
          <w:rFonts w:ascii="Times New Roman" w:hAnsi="Times New Roman" w:cs="Times New Roman"/>
          <w:bCs/>
          <w:sz w:val="28"/>
          <w:szCs w:val="28"/>
        </w:rPr>
        <w:tab/>
      </w:r>
      <w:r>
        <w:rPr>
          <w:rFonts w:ascii="Times New Roman" w:hAnsi="Times New Roman" w:cs="Times New Roman"/>
          <w:b/>
          <w:i/>
          <w:iCs/>
          <w:color w:val="00B0F0"/>
          <w:sz w:val="28"/>
          <w:szCs w:val="28"/>
        </w:rPr>
        <w:t xml:space="preserve">Consensus of the Board to enforce all employees to use time clock to </w:t>
      </w:r>
    </w:p>
    <w:p w14:paraId="1729E517" w14:textId="3DE47EEC" w:rsidR="00595C36" w:rsidRDefault="00595C36" w:rsidP="00595C36">
      <w:pPr>
        <w:tabs>
          <w:tab w:val="left" w:pos="810"/>
          <w:tab w:val="left" w:pos="1530"/>
          <w:tab w:val="left" w:pos="1800"/>
        </w:tabs>
        <w:rPr>
          <w:rFonts w:ascii="Times New Roman" w:hAnsi="Times New Roman" w:cs="Times New Roman"/>
          <w:b/>
          <w:i/>
          <w:iCs/>
          <w:color w:val="00B0F0"/>
          <w:sz w:val="28"/>
          <w:szCs w:val="28"/>
        </w:rPr>
      </w:pPr>
      <w:r>
        <w:rPr>
          <w:rFonts w:ascii="Times New Roman" w:hAnsi="Times New Roman" w:cs="Times New Roman"/>
          <w:b/>
          <w:i/>
          <w:iCs/>
          <w:color w:val="00B0F0"/>
          <w:sz w:val="28"/>
          <w:szCs w:val="28"/>
        </w:rPr>
        <w:tab/>
        <w:t>clock in and out.</w:t>
      </w:r>
    </w:p>
    <w:p w14:paraId="01E5F855" w14:textId="77777777" w:rsidR="00F143BC" w:rsidRPr="00595C36" w:rsidRDefault="00F143BC" w:rsidP="00595C36">
      <w:pPr>
        <w:tabs>
          <w:tab w:val="left" w:pos="810"/>
          <w:tab w:val="left" w:pos="1530"/>
          <w:tab w:val="left" w:pos="1800"/>
        </w:tabs>
        <w:rPr>
          <w:rFonts w:ascii="Times New Roman" w:hAnsi="Times New Roman" w:cs="Times New Roman"/>
          <w:b/>
          <w:i/>
          <w:iCs/>
          <w:color w:val="00B0F0"/>
          <w:sz w:val="28"/>
          <w:szCs w:val="28"/>
        </w:rPr>
      </w:pPr>
    </w:p>
    <w:p w14:paraId="2F78C035" w14:textId="1D74A724" w:rsidR="00112D75" w:rsidRDefault="00112D75" w:rsidP="00112D75">
      <w:pPr>
        <w:pStyle w:val="ListParagraph"/>
        <w:numPr>
          <w:ilvl w:val="0"/>
          <w:numId w:val="10"/>
        </w:num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Items for Sale</w:t>
      </w:r>
    </w:p>
    <w:p w14:paraId="71837FF6" w14:textId="04DBDD9F" w:rsidR="00112D75" w:rsidRDefault="00112D75" w:rsidP="00112D75">
      <w:pPr>
        <w:tabs>
          <w:tab w:val="left" w:pos="810"/>
          <w:tab w:val="left" w:pos="1530"/>
          <w:tab w:val="left" w:pos="1800"/>
        </w:tabs>
        <w:ind w:left="1170"/>
        <w:rPr>
          <w:rFonts w:ascii="Times New Roman" w:hAnsi="Times New Roman" w:cs="Times New Roman"/>
          <w:bCs/>
          <w:sz w:val="28"/>
          <w:szCs w:val="28"/>
        </w:rPr>
      </w:pPr>
    </w:p>
    <w:p w14:paraId="4E46BF49" w14:textId="0DB3B723" w:rsidR="00B64E74" w:rsidRDefault="00112D75" w:rsidP="00112D75">
      <w:pPr>
        <w:pStyle w:val="ListParagraph"/>
        <w:numPr>
          <w:ilvl w:val="0"/>
          <w:numId w:val="11"/>
        </w:num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 xml:space="preserve">Chris Lucero </w:t>
      </w:r>
      <w:r w:rsidR="00B64E74">
        <w:rPr>
          <w:rFonts w:ascii="Times New Roman" w:hAnsi="Times New Roman" w:cs="Times New Roman"/>
          <w:bCs/>
          <w:sz w:val="28"/>
          <w:szCs w:val="28"/>
        </w:rPr>
        <w:t>suggests auctioning items that the RCCLA does not use with a minimum bid price. Staff will make a</w:t>
      </w:r>
      <w:r w:rsidR="00506B37">
        <w:rPr>
          <w:rFonts w:ascii="Times New Roman" w:hAnsi="Times New Roman" w:cs="Times New Roman"/>
          <w:bCs/>
          <w:sz w:val="28"/>
          <w:szCs w:val="28"/>
        </w:rPr>
        <w:t>n</w:t>
      </w:r>
      <w:r w:rsidR="00B64E74">
        <w:rPr>
          <w:rFonts w:ascii="Times New Roman" w:hAnsi="Times New Roman" w:cs="Times New Roman"/>
          <w:bCs/>
          <w:sz w:val="28"/>
          <w:szCs w:val="28"/>
        </w:rPr>
        <w:t xml:space="preserve"> item</w:t>
      </w:r>
      <w:r w:rsidR="00506B37">
        <w:rPr>
          <w:rFonts w:ascii="Times New Roman" w:hAnsi="Times New Roman" w:cs="Times New Roman"/>
          <w:bCs/>
          <w:sz w:val="28"/>
          <w:szCs w:val="28"/>
        </w:rPr>
        <w:t>ized</w:t>
      </w:r>
      <w:r w:rsidR="00B64E74">
        <w:rPr>
          <w:rFonts w:ascii="Times New Roman" w:hAnsi="Times New Roman" w:cs="Times New Roman"/>
          <w:bCs/>
          <w:sz w:val="28"/>
          <w:szCs w:val="28"/>
        </w:rPr>
        <w:t xml:space="preserve"> sheet after they receive </w:t>
      </w:r>
      <w:r w:rsidR="00506B37">
        <w:rPr>
          <w:rFonts w:ascii="Times New Roman" w:hAnsi="Times New Roman" w:cs="Times New Roman"/>
          <w:bCs/>
          <w:sz w:val="28"/>
          <w:szCs w:val="28"/>
        </w:rPr>
        <w:t xml:space="preserve">reserved </w:t>
      </w:r>
      <w:r w:rsidR="00B64E74">
        <w:rPr>
          <w:rFonts w:ascii="Times New Roman" w:hAnsi="Times New Roman" w:cs="Times New Roman"/>
          <w:bCs/>
          <w:sz w:val="28"/>
          <w:szCs w:val="28"/>
        </w:rPr>
        <w:t>bid prices</w:t>
      </w:r>
      <w:r w:rsidR="00506B37">
        <w:rPr>
          <w:rFonts w:ascii="Times New Roman" w:hAnsi="Times New Roman" w:cs="Times New Roman"/>
          <w:bCs/>
          <w:sz w:val="28"/>
          <w:szCs w:val="28"/>
        </w:rPr>
        <w:t xml:space="preserve"> from the board</w:t>
      </w:r>
      <w:r w:rsidR="00B64E74">
        <w:rPr>
          <w:rFonts w:ascii="Times New Roman" w:hAnsi="Times New Roman" w:cs="Times New Roman"/>
          <w:bCs/>
          <w:sz w:val="28"/>
          <w:szCs w:val="28"/>
        </w:rPr>
        <w:t xml:space="preserve"> for the following items:</w:t>
      </w:r>
    </w:p>
    <w:p w14:paraId="2AE58422" w14:textId="77777777" w:rsidR="00B64E74" w:rsidRDefault="00B64E74" w:rsidP="00B64E74">
      <w:pPr>
        <w:pStyle w:val="ListParagraph"/>
        <w:tabs>
          <w:tab w:val="left" w:pos="810"/>
          <w:tab w:val="left" w:pos="1530"/>
          <w:tab w:val="left" w:pos="1800"/>
        </w:tabs>
        <w:ind w:left="1530"/>
        <w:rPr>
          <w:rFonts w:ascii="Times New Roman" w:hAnsi="Times New Roman" w:cs="Times New Roman"/>
          <w:bCs/>
          <w:sz w:val="28"/>
          <w:szCs w:val="28"/>
        </w:rPr>
      </w:pPr>
    </w:p>
    <w:p w14:paraId="01D1D509" w14:textId="2B4260ED" w:rsidR="00112D75" w:rsidRDefault="00851B15" w:rsidP="00851B15">
      <w:pPr>
        <w:pStyle w:val="ListParagraph"/>
        <w:numPr>
          <w:ilvl w:val="0"/>
          <w:numId w:val="12"/>
        </w:num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2004 Ford</w:t>
      </w:r>
    </w:p>
    <w:p w14:paraId="2C8D32C6" w14:textId="575DEDC0" w:rsidR="00851B15" w:rsidRDefault="00851B15" w:rsidP="00851B15">
      <w:pPr>
        <w:pStyle w:val="ListParagraph"/>
        <w:numPr>
          <w:ilvl w:val="0"/>
          <w:numId w:val="12"/>
        </w:num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Old trailer at the sawmill (no minimum)</w:t>
      </w:r>
    </w:p>
    <w:p w14:paraId="4976B9F0" w14:textId="1AD23C34" w:rsidR="00851B15" w:rsidRDefault="00851B15" w:rsidP="00851B15">
      <w:pPr>
        <w:pStyle w:val="ListParagraph"/>
        <w:numPr>
          <w:ilvl w:val="0"/>
          <w:numId w:val="12"/>
        </w:num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 xml:space="preserve">1989 Chevrolet </w:t>
      </w:r>
    </w:p>
    <w:p w14:paraId="0E5C66D8" w14:textId="29F06180" w:rsidR="00851B15" w:rsidRDefault="00851B15" w:rsidP="00851B15">
      <w:pPr>
        <w:pStyle w:val="ListParagraph"/>
        <w:numPr>
          <w:ilvl w:val="0"/>
          <w:numId w:val="12"/>
        </w:num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Skid Steer</w:t>
      </w:r>
    </w:p>
    <w:p w14:paraId="05D9378E" w14:textId="2A11A1B6" w:rsidR="00851B15" w:rsidRDefault="00851B15" w:rsidP="00851B15">
      <w:pPr>
        <w:pStyle w:val="ListParagraph"/>
        <w:numPr>
          <w:ilvl w:val="0"/>
          <w:numId w:val="12"/>
        </w:num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Skidders</w:t>
      </w:r>
    </w:p>
    <w:p w14:paraId="01759ED5" w14:textId="14436293" w:rsidR="00851B15" w:rsidRDefault="00851B15" w:rsidP="00851B15">
      <w:pPr>
        <w:pStyle w:val="ListParagraph"/>
        <w:numPr>
          <w:ilvl w:val="0"/>
          <w:numId w:val="12"/>
        </w:num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 xml:space="preserve">Old </w:t>
      </w:r>
      <w:r w:rsidR="00506B37">
        <w:rPr>
          <w:rFonts w:ascii="Times New Roman" w:hAnsi="Times New Roman" w:cs="Times New Roman"/>
          <w:bCs/>
          <w:sz w:val="28"/>
          <w:szCs w:val="28"/>
        </w:rPr>
        <w:t xml:space="preserve">squeeze </w:t>
      </w:r>
      <w:bookmarkStart w:id="0" w:name="_GoBack"/>
      <w:bookmarkEnd w:id="0"/>
      <w:r w:rsidR="000A68A0">
        <w:rPr>
          <w:rFonts w:ascii="Times New Roman" w:hAnsi="Times New Roman" w:cs="Times New Roman"/>
          <w:bCs/>
          <w:sz w:val="28"/>
          <w:szCs w:val="28"/>
        </w:rPr>
        <w:t>chute</w:t>
      </w:r>
    </w:p>
    <w:p w14:paraId="0C3B7422" w14:textId="19D63D61" w:rsidR="00851B15" w:rsidRDefault="00851B15" w:rsidP="00851B15">
      <w:pPr>
        <w:tabs>
          <w:tab w:val="left" w:pos="810"/>
          <w:tab w:val="left" w:pos="1530"/>
          <w:tab w:val="left" w:pos="1800"/>
        </w:tabs>
        <w:rPr>
          <w:rFonts w:ascii="Times New Roman" w:hAnsi="Times New Roman" w:cs="Times New Roman"/>
          <w:bCs/>
          <w:sz w:val="28"/>
          <w:szCs w:val="28"/>
        </w:rPr>
      </w:pPr>
    </w:p>
    <w:p w14:paraId="4AFD6AA9" w14:textId="420839F2" w:rsidR="00851B15" w:rsidRDefault="00851B15" w:rsidP="00851B15">
      <w:p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ab/>
        <w:t>More items will be added to the list after everything is gone through.</w:t>
      </w:r>
    </w:p>
    <w:p w14:paraId="50A3D55B" w14:textId="77777777" w:rsidR="00851B15" w:rsidRPr="00851B15" w:rsidRDefault="00851B15" w:rsidP="00851B15">
      <w:pPr>
        <w:tabs>
          <w:tab w:val="left" w:pos="810"/>
          <w:tab w:val="left" w:pos="1530"/>
          <w:tab w:val="left" w:pos="1800"/>
        </w:tabs>
        <w:rPr>
          <w:rFonts w:ascii="Times New Roman" w:hAnsi="Times New Roman" w:cs="Times New Roman"/>
          <w:bCs/>
          <w:sz w:val="28"/>
          <w:szCs w:val="28"/>
        </w:rPr>
      </w:pPr>
    </w:p>
    <w:p w14:paraId="46509BC5" w14:textId="40C9BAA8" w:rsidR="00112D75" w:rsidRDefault="00851B15" w:rsidP="00112D75">
      <w:pPr>
        <w:pStyle w:val="ListParagraph"/>
        <w:numPr>
          <w:ilvl w:val="0"/>
          <w:numId w:val="10"/>
        </w:num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Shelli Rivera compensation time</w:t>
      </w:r>
    </w:p>
    <w:p w14:paraId="6289553D" w14:textId="701E8F8B" w:rsidR="00851B15" w:rsidRDefault="00851B15" w:rsidP="00851B15">
      <w:pPr>
        <w:tabs>
          <w:tab w:val="left" w:pos="810"/>
          <w:tab w:val="left" w:pos="1530"/>
          <w:tab w:val="left" w:pos="1800"/>
        </w:tabs>
        <w:ind w:left="1170"/>
        <w:rPr>
          <w:rFonts w:ascii="Times New Roman" w:hAnsi="Times New Roman" w:cs="Times New Roman"/>
          <w:bCs/>
          <w:sz w:val="28"/>
          <w:szCs w:val="28"/>
        </w:rPr>
      </w:pPr>
    </w:p>
    <w:p w14:paraId="4B869A78" w14:textId="18DA936E" w:rsidR="00030376" w:rsidRDefault="00851B15" w:rsidP="00851B15">
      <w:pPr>
        <w:pStyle w:val="ListParagraph"/>
        <w:numPr>
          <w:ilvl w:val="0"/>
          <w:numId w:val="11"/>
        </w:num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 xml:space="preserve">Shelli Rivera’s compensation log and </w:t>
      </w:r>
      <w:r w:rsidR="00794C1C">
        <w:rPr>
          <w:rFonts w:ascii="Times New Roman" w:hAnsi="Times New Roman" w:cs="Times New Roman"/>
          <w:bCs/>
          <w:sz w:val="28"/>
          <w:szCs w:val="28"/>
        </w:rPr>
        <w:t>timecard were reviewed. Shelli Rivera and Sherrie Bice went though all of Shelli Rivera’s timecards and compensation time to make sure it was correct on Thursday January 30</w:t>
      </w:r>
      <w:r w:rsidR="00794C1C" w:rsidRPr="00794C1C">
        <w:rPr>
          <w:rFonts w:ascii="Times New Roman" w:hAnsi="Times New Roman" w:cs="Times New Roman"/>
          <w:bCs/>
          <w:sz w:val="28"/>
          <w:szCs w:val="28"/>
          <w:vertAlign w:val="superscript"/>
        </w:rPr>
        <w:t>th</w:t>
      </w:r>
      <w:r w:rsidR="00794C1C">
        <w:rPr>
          <w:rFonts w:ascii="Times New Roman" w:hAnsi="Times New Roman" w:cs="Times New Roman"/>
          <w:bCs/>
          <w:sz w:val="28"/>
          <w:szCs w:val="28"/>
        </w:rPr>
        <w:t xml:space="preserve">, 2020. Shelli Rivera went over on the compensation time by 13.21 hours. Since Shelli Rivera had </w:t>
      </w:r>
      <w:r w:rsidR="00030376">
        <w:rPr>
          <w:rFonts w:ascii="Times New Roman" w:hAnsi="Times New Roman" w:cs="Times New Roman"/>
          <w:bCs/>
          <w:sz w:val="28"/>
          <w:szCs w:val="28"/>
        </w:rPr>
        <w:t>17 hours on this pay period</w:t>
      </w:r>
      <w:r w:rsidR="0059317F">
        <w:rPr>
          <w:rFonts w:ascii="Times New Roman" w:hAnsi="Times New Roman" w:cs="Times New Roman"/>
          <w:bCs/>
          <w:sz w:val="28"/>
          <w:szCs w:val="28"/>
        </w:rPr>
        <w:t xml:space="preserve"> from January 19</w:t>
      </w:r>
      <w:r w:rsidR="0059317F" w:rsidRPr="0059317F">
        <w:rPr>
          <w:rFonts w:ascii="Times New Roman" w:hAnsi="Times New Roman" w:cs="Times New Roman"/>
          <w:bCs/>
          <w:sz w:val="28"/>
          <w:szCs w:val="28"/>
          <w:vertAlign w:val="superscript"/>
        </w:rPr>
        <w:t>th</w:t>
      </w:r>
      <w:r w:rsidR="0059317F">
        <w:rPr>
          <w:rFonts w:ascii="Times New Roman" w:hAnsi="Times New Roman" w:cs="Times New Roman"/>
          <w:bCs/>
          <w:sz w:val="28"/>
          <w:szCs w:val="28"/>
        </w:rPr>
        <w:t>, 2020 to February 1</w:t>
      </w:r>
      <w:r w:rsidR="0059317F" w:rsidRPr="0059317F">
        <w:rPr>
          <w:rFonts w:ascii="Times New Roman" w:hAnsi="Times New Roman" w:cs="Times New Roman"/>
          <w:bCs/>
          <w:sz w:val="28"/>
          <w:szCs w:val="28"/>
          <w:vertAlign w:val="superscript"/>
        </w:rPr>
        <w:t>st</w:t>
      </w:r>
      <w:r w:rsidR="0059317F">
        <w:rPr>
          <w:rFonts w:ascii="Times New Roman" w:hAnsi="Times New Roman" w:cs="Times New Roman"/>
          <w:bCs/>
          <w:sz w:val="28"/>
          <w:szCs w:val="28"/>
        </w:rPr>
        <w:t>, 2020</w:t>
      </w:r>
      <w:r w:rsidR="00030376">
        <w:rPr>
          <w:rFonts w:ascii="Times New Roman" w:hAnsi="Times New Roman" w:cs="Times New Roman"/>
          <w:bCs/>
          <w:sz w:val="28"/>
          <w:szCs w:val="28"/>
        </w:rPr>
        <w:t xml:space="preserve"> she paid back the compensation time and has 3.5 hours that Sherrie Bice will add to Shelli Rivera’s last pay check at the end of February along with the additional hours that Shelli Rivera will work </w:t>
      </w:r>
      <w:r w:rsidR="0059317F">
        <w:rPr>
          <w:rFonts w:ascii="Times New Roman" w:hAnsi="Times New Roman" w:cs="Times New Roman"/>
          <w:bCs/>
          <w:sz w:val="28"/>
          <w:szCs w:val="28"/>
        </w:rPr>
        <w:t>for the remainder of the month of February</w:t>
      </w:r>
      <w:r w:rsidR="00030376">
        <w:rPr>
          <w:rFonts w:ascii="Times New Roman" w:hAnsi="Times New Roman" w:cs="Times New Roman"/>
          <w:bCs/>
          <w:sz w:val="28"/>
          <w:szCs w:val="28"/>
        </w:rPr>
        <w:t>.</w:t>
      </w:r>
    </w:p>
    <w:p w14:paraId="06B70770" w14:textId="77777777" w:rsidR="0059317F" w:rsidRDefault="0059317F" w:rsidP="0059317F">
      <w:pPr>
        <w:tabs>
          <w:tab w:val="left" w:pos="810"/>
          <w:tab w:val="left" w:pos="1530"/>
          <w:tab w:val="left" w:pos="1800"/>
        </w:tabs>
        <w:rPr>
          <w:rFonts w:ascii="Times New Roman" w:hAnsi="Times New Roman" w:cs="Times New Roman"/>
          <w:bCs/>
          <w:sz w:val="28"/>
          <w:szCs w:val="28"/>
        </w:rPr>
      </w:pPr>
    </w:p>
    <w:p w14:paraId="6CD82ACC" w14:textId="77777777" w:rsidR="0059317F" w:rsidRDefault="0059317F" w:rsidP="0059317F">
      <w:pPr>
        <w:tabs>
          <w:tab w:val="left" w:pos="810"/>
          <w:tab w:val="left" w:pos="1530"/>
          <w:tab w:val="left" w:pos="1800"/>
        </w:tabs>
        <w:rPr>
          <w:rFonts w:ascii="Times New Roman" w:hAnsi="Times New Roman" w:cs="Times New Roman"/>
          <w:b/>
          <w:sz w:val="28"/>
          <w:szCs w:val="28"/>
        </w:rPr>
      </w:pPr>
      <w:r>
        <w:rPr>
          <w:rFonts w:ascii="Times New Roman" w:hAnsi="Times New Roman" w:cs="Times New Roman"/>
          <w:bCs/>
          <w:sz w:val="28"/>
          <w:szCs w:val="28"/>
        </w:rPr>
        <w:tab/>
      </w:r>
      <w:r>
        <w:rPr>
          <w:rFonts w:ascii="Times New Roman" w:hAnsi="Times New Roman" w:cs="Times New Roman"/>
          <w:b/>
          <w:sz w:val="28"/>
          <w:szCs w:val="28"/>
        </w:rPr>
        <w:t>VIII. Executive Session</w:t>
      </w:r>
    </w:p>
    <w:p w14:paraId="2D76518B" w14:textId="77777777" w:rsidR="0059317F" w:rsidRDefault="0059317F" w:rsidP="0059317F">
      <w:pPr>
        <w:tabs>
          <w:tab w:val="left" w:pos="810"/>
          <w:tab w:val="left" w:pos="1530"/>
          <w:tab w:val="left" w:pos="1800"/>
        </w:tabs>
        <w:rPr>
          <w:rFonts w:ascii="Times New Roman" w:hAnsi="Times New Roman" w:cs="Times New Roman"/>
          <w:b/>
          <w:sz w:val="28"/>
          <w:szCs w:val="28"/>
        </w:rPr>
      </w:pPr>
    </w:p>
    <w:p w14:paraId="5DF29F1D" w14:textId="77777777" w:rsidR="0059317F" w:rsidRDefault="0059317F" w:rsidP="0059317F">
      <w:pPr>
        <w:tabs>
          <w:tab w:val="left" w:pos="810"/>
          <w:tab w:val="left" w:pos="1530"/>
          <w:tab w:val="left" w:pos="1800"/>
        </w:tabs>
        <w:rPr>
          <w:rFonts w:ascii="Times New Roman" w:hAnsi="Times New Roman" w:cs="Times New Roman"/>
          <w:b/>
          <w:color w:val="FF0000"/>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color w:val="FF0000"/>
          <w:sz w:val="28"/>
          <w:szCs w:val="28"/>
        </w:rPr>
        <w:t xml:space="preserve">Leslie </w:t>
      </w:r>
      <w:proofErr w:type="spellStart"/>
      <w:r>
        <w:rPr>
          <w:rFonts w:ascii="Times New Roman" w:hAnsi="Times New Roman" w:cs="Times New Roman"/>
          <w:b/>
          <w:color w:val="FF0000"/>
          <w:sz w:val="28"/>
          <w:szCs w:val="28"/>
        </w:rPr>
        <w:t>Maes</w:t>
      </w:r>
      <w:proofErr w:type="spellEnd"/>
      <w:r>
        <w:rPr>
          <w:rFonts w:ascii="Times New Roman" w:hAnsi="Times New Roman" w:cs="Times New Roman"/>
          <w:b/>
          <w:color w:val="FF0000"/>
          <w:sz w:val="28"/>
          <w:szCs w:val="28"/>
        </w:rPr>
        <w:t xml:space="preserve"> made a motion, second by Marty Martinez to go into </w:t>
      </w:r>
    </w:p>
    <w:p w14:paraId="7871087C" w14:textId="12C64D5C" w:rsidR="0059317F" w:rsidRDefault="0059317F" w:rsidP="0059317F">
      <w:pPr>
        <w:tabs>
          <w:tab w:val="left" w:pos="810"/>
          <w:tab w:val="left" w:pos="1530"/>
          <w:tab w:val="left" w:pos="1800"/>
        </w:tabs>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t>Executive session. At 7:20 p.m. MOTION CARRIED.</w:t>
      </w:r>
    </w:p>
    <w:p w14:paraId="5C927B71" w14:textId="7A9680A7" w:rsidR="0059317F" w:rsidRDefault="0059317F" w:rsidP="0059317F">
      <w:pPr>
        <w:tabs>
          <w:tab w:val="left" w:pos="810"/>
          <w:tab w:val="left" w:pos="1530"/>
          <w:tab w:val="left" w:pos="1800"/>
        </w:tabs>
        <w:rPr>
          <w:rFonts w:ascii="Times New Roman" w:hAnsi="Times New Roman" w:cs="Times New Roman"/>
          <w:b/>
          <w:color w:val="FF0000"/>
          <w:sz w:val="28"/>
          <w:szCs w:val="28"/>
        </w:rPr>
      </w:pPr>
    </w:p>
    <w:p w14:paraId="494A9B19" w14:textId="17CE600B" w:rsidR="0059317F" w:rsidRDefault="0059317F" w:rsidP="0059317F">
      <w:pPr>
        <w:tabs>
          <w:tab w:val="left" w:pos="810"/>
          <w:tab w:val="left" w:pos="1530"/>
          <w:tab w:val="left" w:pos="1800"/>
        </w:tabs>
        <w:rPr>
          <w:rFonts w:ascii="Times New Roman" w:hAnsi="Times New Roman" w:cs="Times New Roman"/>
          <w:bCs/>
          <w:sz w:val="28"/>
          <w:szCs w:val="28"/>
        </w:rPr>
      </w:pPr>
      <w:r>
        <w:rPr>
          <w:rFonts w:ascii="Times New Roman" w:hAnsi="Times New Roman" w:cs="Times New Roman"/>
          <w:b/>
          <w:color w:val="FF0000"/>
          <w:sz w:val="28"/>
          <w:szCs w:val="28"/>
        </w:rPr>
        <w:tab/>
      </w:r>
      <w:r>
        <w:rPr>
          <w:rFonts w:ascii="Times New Roman" w:hAnsi="Times New Roman" w:cs="Times New Roman"/>
          <w:bCs/>
          <w:sz w:val="28"/>
          <w:szCs w:val="28"/>
        </w:rPr>
        <w:t xml:space="preserve">Back from executive session at 7:50 p.m. </w:t>
      </w:r>
    </w:p>
    <w:p w14:paraId="2E707BE3" w14:textId="634733C7" w:rsidR="0059317F" w:rsidRDefault="0059317F" w:rsidP="0059317F">
      <w:p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lastRenderedPageBreak/>
        <w:tab/>
        <w:t>No decisions were made.</w:t>
      </w:r>
    </w:p>
    <w:p w14:paraId="3D9A3275" w14:textId="5F8E9230" w:rsidR="0059317F" w:rsidRDefault="0059317F" w:rsidP="0059317F">
      <w:pPr>
        <w:tabs>
          <w:tab w:val="left" w:pos="810"/>
          <w:tab w:val="left" w:pos="1530"/>
          <w:tab w:val="left" w:pos="1800"/>
        </w:tabs>
        <w:rPr>
          <w:rFonts w:ascii="Times New Roman" w:hAnsi="Times New Roman" w:cs="Times New Roman"/>
          <w:bCs/>
          <w:sz w:val="28"/>
          <w:szCs w:val="28"/>
        </w:rPr>
      </w:pPr>
    </w:p>
    <w:p w14:paraId="6B76AF3A" w14:textId="77777777" w:rsidR="0059317F" w:rsidRDefault="0059317F" w:rsidP="0059317F">
      <w:pPr>
        <w:tabs>
          <w:tab w:val="left" w:pos="810"/>
          <w:tab w:val="left" w:pos="1530"/>
          <w:tab w:val="left" w:pos="1800"/>
        </w:tabs>
        <w:rPr>
          <w:rFonts w:ascii="Times New Roman" w:hAnsi="Times New Roman" w:cs="Times New Roman"/>
          <w:b/>
          <w:color w:val="FF0000"/>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
          <w:color w:val="FF0000"/>
          <w:sz w:val="28"/>
          <w:szCs w:val="28"/>
        </w:rPr>
        <w:t xml:space="preserve">Leslie </w:t>
      </w:r>
      <w:proofErr w:type="spellStart"/>
      <w:r>
        <w:rPr>
          <w:rFonts w:ascii="Times New Roman" w:hAnsi="Times New Roman" w:cs="Times New Roman"/>
          <w:b/>
          <w:color w:val="FF0000"/>
          <w:sz w:val="28"/>
          <w:szCs w:val="28"/>
        </w:rPr>
        <w:t>Maes</w:t>
      </w:r>
      <w:proofErr w:type="spellEnd"/>
      <w:r>
        <w:rPr>
          <w:rFonts w:ascii="Times New Roman" w:hAnsi="Times New Roman" w:cs="Times New Roman"/>
          <w:b/>
          <w:color w:val="FF0000"/>
          <w:sz w:val="28"/>
          <w:szCs w:val="28"/>
        </w:rPr>
        <w:t xml:space="preserve"> made a motion, second by Arthur Sanchez to pay </w:t>
      </w:r>
    </w:p>
    <w:p w14:paraId="6F607418" w14:textId="77777777" w:rsidR="00805758" w:rsidRDefault="0059317F" w:rsidP="0059317F">
      <w:pPr>
        <w:tabs>
          <w:tab w:val="left" w:pos="810"/>
          <w:tab w:val="left" w:pos="1530"/>
          <w:tab w:val="left" w:pos="1800"/>
        </w:tabs>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t xml:space="preserve">Shelli Rivera $20.00 per hour as a consultant for the month of </w:t>
      </w:r>
    </w:p>
    <w:p w14:paraId="42F46FFD" w14:textId="48BCF5E0" w:rsidR="00805758" w:rsidRDefault="00805758" w:rsidP="00805758">
      <w:pPr>
        <w:tabs>
          <w:tab w:val="left" w:pos="810"/>
          <w:tab w:val="left" w:pos="1530"/>
          <w:tab w:val="left" w:pos="1800"/>
        </w:tabs>
        <w:ind w:left="720"/>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sidR="0059317F">
        <w:rPr>
          <w:rFonts w:ascii="Times New Roman" w:hAnsi="Times New Roman" w:cs="Times New Roman"/>
          <w:b/>
          <w:color w:val="FF0000"/>
          <w:sz w:val="28"/>
          <w:szCs w:val="28"/>
        </w:rPr>
        <w:t>February</w:t>
      </w:r>
      <w:r>
        <w:rPr>
          <w:rFonts w:ascii="Times New Roman" w:hAnsi="Times New Roman" w:cs="Times New Roman"/>
          <w:b/>
          <w:color w:val="FF0000"/>
          <w:sz w:val="28"/>
          <w:szCs w:val="28"/>
        </w:rPr>
        <w:t xml:space="preserve"> because Shelli River</w:t>
      </w:r>
      <w:r w:rsidR="00715773">
        <w:rPr>
          <w:rFonts w:ascii="Times New Roman" w:hAnsi="Times New Roman" w:cs="Times New Roman"/>
          <w:b/>
          <w:color w:val="FF0000"/>
          <w:sz w:val="28"/>
          <w:szCs w:val="28"/>
        </w:rPr>
        <w:t>a</w:t>
      </w:r>
      <w:r>
        <w:rPr>
          <w:rFonts w:ascii="Times New Roman" w:hAnsi="Times New Roman" w:cs="Times New Roman"/>
          <w:b/>
          <w:color w:val="FF0000"/>
          <w:sz w:val="28"/>
          <w:szCs w:val="28"/>
        </w:rPr>
        <w:t xml:space="preserve"> is no longer General or Financial </w:t>
      </w:r>
    </w:p>
    <w:p w14:paraId="0920286C" w14:textId="77777777" w:rsidR="00805758" w:rsidRDefault="00805758" w:rsidP="00805758">
      <w:pPr>
        <w:tabs>
          <w:tab w:val="left" w:pos="810"/>
          <w:tab w:val="left" w:pos="1530"/>
          <w:tab w:val="left" w:pos="1800"/>
        </w:tabs>
        <w:ind w:left="720"/>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t xml:space="preserve">Manager as contract labor temporary Assistance and will also </w:t>
      </w:r>
    </w:p>
    <w:p w14:paraId="59033535" w14:textId="2681A92B" w:rsidR="0059317F" w:rsidRPr="0059317F" w:rsidRDefault="00805758" w:rsidP="00805758">
      <w:pPr>
        <w:tabs>
          <w:tab w:val="left" w:pos="810"/>
          <w:tab w:val="left" w:pos="1530"/>
          <w:tab w:val="left" w:pos="1800"/>
        </w:tabs>
        <w:ind w:left="720"/>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t xml:space="preserve">must use the clock to clock in and out. MOTION CARRIED. </w:t>
      </w:r>
      <w:r w:rsidR="0059317F">
        <w:rPr>
          <w:rFonts w:ascii="Times New Roman" w:hAnsi="Times New Roman" w:cs="Times New Roman"/>
          <w:b/>
          <w:color w:val="FF0000"/>
          <w:sz w:val="28"/>
          <w:szCs w:val="28"/>
        </w:rPr>
        <w:t xml:space="preserve"> </w:t>
      </w:r>
    </w:p>
    <w:p w14:paraId="5F75B6C3" w14:textId="57438FCA" w:rsidR="00851B15" w:rsidRDefault="00794C1C" w:rsidP="0059317F">
      <w:pPr>
        <w:tabs>
          <w:tab w:val="left" w:pos="810"/>
          <w:tab w:val="left" w:pos="1530"/>
          <w:tab w:val="left" w:pos="1800"/>
        </w:tabs>
        <w:rPr>
          <w:rFonts w:ascii="Times New Roman" w:hAnsi="Times New Roman" w:cs="Times New Roman"/>
          <w:bCs/>
          <w:sz w:val="28"/>
          <w:szCs w:val="28"/>
        </w:rPr>
      </w:pPr>
      <w:r w:rsidRPr="0059317F">
        <w:rPr>
          <w:rFonts w:ascii="Times New Roman" w:hAnsi="Times New Roman" w:cs="Times New Roman"/>
          <w:bCs/>
          <w:sz w:val="28"/>
          <w:szCs w:val="28"/>
        </w:rPr>
        <w:t xml:space="preserve"> </w:t>
      </w:r>
    </w:p>
    <w:p w14:paraId="47A54580" w14:textId="2696B1B9" w:rsidR="00805758" w:rsidRDefault="00805758" w:rsidP="0059317F">
      <w:pPr>
        <w:tabs>
          <w:tab w:val="left" w:pos="810"/>
          <w:tab w:val="left" w:pos="1530"/>
          <w:tab w:val="left" w:pos="1800"/>
        </w:tabs>
        <w:rPr>
          <w:rFonts w:ascii="Times New Roman" w:hAnsi="Times New Roman" w:cs="Times New Roman"/>
          <w:b/>
          <w:sz w:val="28"/>
          <w:szCs w:val="28"/>
        </w:rPr>
      </w:pPr>
      <w:r>
        <w:rPr>
          <w:rFonts w:ascii="Times New Roman" w:hAnsi="Times New Roman" w:cs="Times New Roman"/>
          <w:bCs/>
          <w:sz w:val="28"/>
          <w:szCs w:val="28"/>
        </w:rPr>
        <w:tab/>
      </w:r>
      <w:r>
        <w:rPr>
          <w:rFonts w:ascii="Times New Roman" w:hAnsi="Times New Roman" w:cs="Times New Roman"/>
          <w:b/>
          <w:sz w:val="28"/>
          <w:szCs w:val="28"/>
        </w:rPr>
        <w:t>IX. Adjournment</w:t>
      </w:r>
    </w:p>
    <w:p w14:paraId="7E2CDEC5" w14:textId="77777777" w:rsidR="00805758" w:rsidRPr="00805758" w:rsidRDefault="00805758" w:rsidP="0059317F">
      <w:pPr>
        <w:tabs>
          <w:tab w:val="left" w:pos="810"/>
          <w:tab w:val="left" w:pos="1530"/>
          <w:tab w:val="left" w:pos="1800"/>
        </w:tabs>
        <w:rPr>
          <w:rFonts w:ascii="Times New Roman" w:hAnsi="Times New Roman" w:cs="Times New Roman"/>
          <w:b/>
          <w:sz w:val="28"/>
          <w:szCs w:val="28"/>
        </w:rPr>
      </w:pPr>
    </w:p>
    <w:p w14:paraId="5CE838F1" w14:textId="667C0F3E" w:rsidR="007C29C0" w:rsidRDefault="00313F50" w:rsidP="00313F50">
      <w:pPr>
        <w:tabs>
          <w:tab w:val="left" w:pos="810"/>
          <w:tab w:val="left" w:pos="1530"/>
          <w:tab w:val="left" w:pos="1800"/>
        </w:tabs>
        <w:rPr>
          <w:rFonts w:ascii="Times New Roman" w:hAnsi="Times New Roman" w:cs="Times New Roman"/>
          <w:b/>
          <w:color w:val="FF0000"/>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805758">
        <w:rPr>
          <w:rFonts w:ascii="Times New Roman" w:hAnsi="Times New Roman" w:cs="Times New Roman"/>
          <w:b/>
          <w:color w:val="FF0000"/>
          <w:sz w:val="28"/>
          <w:szCs w:val="28"/>
        </w:rPr>
        <w:t xml:space="preserve">Leslie </w:t>
      </w:r>
      <w:proofErr w:type="spellStart"/>
      <w:r w:rsidR="00805758">
        <w:rPr>
          <w:rFonts w:ascii="Times New Roman" w:hAnsi="Times New Roman" w:cs="Times New Roman"/>
          <w:b/>
          <w:color w:val="FF0000"/>
          <w:sz w:val="28"/>
          <w:szCs w:val="28"/>
        </w:rPr>
        <w:t>Maes</w:t>
      </w:r>
      <w:proofErr w:type="spellEnd"/>
      <w:r>
        <w:rPr>
          <w:rFonts w:ascii="Times New Roman" w:hAnsi="Times New Roman" w:cs="Times New Roman"/>
          <w:b/>
          <w:color w:val="FF0000"/>
          <w:sz w:val="28"/>
          <w:szCs w:val="28"/>
        </w:rPr>
        <w:t xml:space="preserve"> made a motion, second by Chris Lucero to </w:t>
      </w:r>
    </w:p>
    <w:p w14:paraId="001DA56E" w14:textId="4795FEC8" w:rsidR="00313F50" w:rsidRPr="007C29C0" w:rsidRDefault="007C29C0" w:rsidP="00313F50">
      <w:pPr>
        <w:tabs>
          <w:tab w:val="left" w:pos="810"/>
          <w:tab w:val="left" w:pos="1530"/>
          <w:tab w:val="left" w:pos="1800"/>
        </w:tabs>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t>A</w:t>
      </w:r>
      <w:r w:rsidR="00313F50">
        <w:rPr>
          <w:rFonts w:ascii="Times New Roman" w:hAnsi="Times New Roman" w:cs="Times New Roman"/>
          <w:b/>
          <w:color w:val="FF0000"/>
          <w:sz w:val="28"/>
          <w:szCs w:val="28"/>
        </w:rPr>
        <w:t>djourn</w:t>
      </w:r>
      <w:r>
        <w:rPr>
          <w:rFonts w:ascii="Times New Roman" w:hAnsi="Times New Roman" w:cs="Times New Roman"/>
          <w:b/>
          <w:color w:val="FF0000"/>
          <w:sz w:val="28"/>
          <w:szCs w:val="28"/>
        </w:rPr>
        <w:t xml:space="preserve"> </w:t>
      </w:r>
      <w:r w:rsidR="00313F50">
        <w:rPr>
          <w:rFonts w:ascii="Times New Roman" w:hAnsi="Times New Roman" w:cs="Times New Roman"/>
          <w:b/>
          <w:color w:val="FF0000"/>
          <w:sz w:val="28"/>
          <w:szCs w:val="28"/>
        </w:rPr>
        <w:t xml:space="preserve">meeting. MOTION CARRIED. </w:t>
      </w:r>
      <w:r w:rsidR="00313F50">
        <w:rPr>
          <w:rFonts w:ascii="Times New Roman" w:hAnsi="Times New Roman" w:cs="Times New Roman"/>
          <w:b/>
          <w:sz w:val="28"/>
          <w:szCs w:val="28"/>
        </w:rPr>
        <w:tab/>
      </w:r>
    </w:p>
    <w:p w14:paraId="0C6020E4" w14:textId="77777777" w:rsidR="00313F50" w:rsidRDefault="00313F50" w:rsidP="00313F50">
      <w:pPr>
        <w:tabs>
          <w:tab w:val="left" w:pos="810"/>
          <w:tab w:val="left" w:pos="1620"/>
          <w:tab w:val="left" w:pos="1800"/>
        </w:tabs>
        <w:rPr>
          <w:rFonts w:ascii="Times New Roman" w:hAnsi="Times New Roman" w:cs="Times New Roman"/>
          <w:sz w:val="28"/>
          <w:szCs w:val="28"/>
        </w:rPr>
      </w:pPr>
      <w:r>
        <w:rPr>
          <w:rFonts w:ascii="Times New Roman" w:hAnsi="Times New Roman" w:cs="Times New Roman"/>
          <w:b/>
          <w:sz w:val="28"/>
          <w:szCs w:val="28"/>
        </w:rPr>
        <w:tab/>
        <w:t xml:space="preserve">     </w:t>
      </w:r>
    </w:p>
    <w:p w14:paraId="5EDA7995" w14:textId="77777777" w:rsidR="00313F50" w:rsidRDefault="00313F50" w:rsidP="00313F50">
      <w:pPr>
        <w:tabs>
          <w:tab w:val="left" w:pos="810"/>
          <w:tab w:val="left" w:pos="1620"/>
          <w:tab w:val="left" w:pos="1800"/>
        </w:tabs>
        <w:rPr>
          <w:rFonts w:ascii="Times New Roman" w:hAnsi="Times New Roman" w:cs="Times New Roman"/>
          <w:sz w:val="28"/>
          <w:szCs w:val="28"/>
        </w:rPr>
      </w:pPr>
    </w:p>
    <w:p w14:paraId="7E773E87" w14:textId="77777777" w:rsidR="00313F50" w:rsidRDefault="00313F50" w:rsidP="00313F50">
      <w:pPr>
        <w:tabs>
          <w:tab w:val="left" w:pos="810"/>
          <w:tab w:val="left" w:pos="1620"/>
          <w:tab w:val="left" w:pos="1800"/>
        </w:tabs>
        <w:rPr>
          <w:rFonts w:ascii="Times New Roman" w:hAnsi="Times New Roman" w:cs="Times New Roman"/>
          <w:sz w:val="28"/>
          <w:szCs w:val="28"/>
        </w:rPr>
      </w:pPr>
    </w:p>
    <w:p w14:paraId="182FC312" w14:textId="2A439913" w:rsidR="00313F50" w:rsidRDefault="00313F50" w:rsidP="00313F50">
      <w:pPr>
        <w:tabs>
          <w:tab w:val="left" w:pos="810"/>
          <w:tab w:val="left" w:pos="1620"/>
          <w:tab w:val="left" w:pos="1800"/>
        </w:tabs>
        <w:rPr>
          <w:rFonts w:ascii="Times New Roman" w:hAnsi="Times New Roman" w:cs="Times New Roman"/>
          <w:sz w:val="28"/>
          <w:szCs w:val="28"/>
        </w:rPr>
      </w:pPr>
      <w:r>
        <w:rPr>
          <w:rFonts w:ascii="Times New Roman" w:hAnsi="Times New Roman" w:cs="Times New Roman"/>
          <w:b/>
          <w:color w:val="FF0000"/>
          <w:sz w:val="28"/>
          <w:szCs w:val="28"/>
        </w:rPr>
        <w:t xml:space="preserve"> </w:t>
      </w:r>
      <w:r>
        <w:rPr>
          <w:rFonts w:ascii="Times New Roman" w:hAnsi="Times New Roman" w:cs="Times New Roman"/>
          <w:sz w:val="28"/>
          <w:szCs w:val="28"/>
        </w:rPr>
        <w:t>Meeting adjourned at</w:t>
      </w:r>
      <w:r w:rsidR="00805758">
        <w:rPr>
          <w:rFonts w:ascii="Times New Roman" w:hAnsi="Times New Roman" w:cs="Times New Roman"/>
          <w:sz w:val="28"/>
          <w:szCs w:val="28"/>
        </w:rPr>
        <w:t xml:space="preserve"> 7:52</w:t>
      </w:r>
      <w:r>
        <w:rPr>
          <w:rFonts w:ascii="Times New Roman" w:hAnsi="Times New Roman" w:cs="Times New Roman"/>
          <w:sz w:val="28"/>
          <w:szCs w:val="28"/>
        </w:rPr>
        <w:t xml:space="preserve"> p.m.</w:t>
      </w:r>
      <w:r>
        <w:rPr>
          <w:rFonts w:ascii="Times New Roman" w:hAnsi="Times New Roman" w:cs="Times New Roman"/>
          <w:sz w:val="28"/>
          <w:szCs w:val="28"/>
        </w:rPr>
        <w:tab/>
        <w:t xml:space="preserve">  </w:t>
      </w:r>
    </w:p>
    <w:p w14:paraId="7B5B55E3" w14:textId="77777777" w:rsidR="00313F50" w:rsidRDefault="00313F50" w:rsidP="00313F50">
      <w:pPr>
        <w:rPr>
          <w:rFonts w:ascii="Times New Roman" w:hAnsi="Times New Roman" w:cs="Times New Roman"/>
          <w:sz w:val="28"/>
          <w:szCs w:val="28"/>
        </w:rPr>
      </w:pPr>
    </w:p>
    <w:p w14:paraId="29D0BCDE" w14:textId="4AC8BA73" w:rsidR="00313F50" w:rsidRPr="00217CFD" w:rsidRDefault="00313F50" w:rsidP="00217CFD">
      <w:pPr>
        <w:tabs>
          <w:tab w:val="left" w:pos="1350"/>
          <w:tab w:val="left" w:pos="1440"/>
          <w:tab w:val="left" w:pos="1620"/>
          <w:tab w:val="left" w:pos="1800"/>
        </w:tabs>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MINUTES APPRROVED ON______/______/______</w:t>
      </w:r>
      <w:r>
        <w:rPr>
          <w:rFonts w:ascii="Times New Roman" w:hAnsi="Times New Roman" w:cs="Times New Roman"/>
          <w:b/>
          <w:sz w:val="28"/>
          <w:szCs w:val="28"/>
        </w:rPr>
        <w:tab/>
      </w:r>
    </w:p>
    <w:p w14:paraId="05D6E8A1" w14:textId="77777777" w:rsidR="00F05813" w:rsidRDefault="00313F50" w:rsidP="00313F50">
      <w:pPr>
        <w:tabs>
          <w:tab w:val="left" w:pos="1620"/>
          <w:tab w:val="left" w:pos="1710"/>
        </w:tabs>
        <w:rPr>
          <w:rFonts w:ascii="Times New Roman" w:hAnsi="Times New Roman" w:cs="Times New Roman"/>
          <w:b/>
          <w:sz w:val="28"/>
          <w:szCs w:val="28"/>
        </w:rPr>
      </w:pPr>
      <w:r>
        <w:rPr>
          <w:rFonts w:ascii="Times New Roman" w:hAnsi="Times New Roman" w:cs="Times New Roman"/>
          <w:b/>
          <w:sz w:val="28"/>
          <w:szCs w:val="28"/>
        </w:rPr>
        <w:t xml:space="preserve">                     </w:t>
      </w:r>
    </w:p>
    <w:p w14:paraId="47EA4FD0" w14:textId="3A9F218D" w:rsidR="00313F50" w:rsidRDefault="00313F50" w:rsidP="00313F50">
      <w:pPr>
        <w:tabs>
          <w:tab w:val="left" w:pos="1620"/>
          <w:tab w:val="left" w:pos="1710"/>
        </w:tabs>
        <w:rPr>
          <w:rFonts w:ascii="Times New Roman" w:hAnsi="Times New Roman" w:cs="Times New Roman"/>
          <w:sz w:val="28"/>
          <w:szCs w:val="28"/>
        </w:rPr>
      </w:pPr>
      <w:r>
        <w:rPr>
          <w:rFonts w:ascii="Times New Roman" w:hAnsi="Times New Roman" w:cs="Times New Roman"/>
          <w:sz w:val="28"/>
          <w:szCs w:val="28"/>
        </w:rPr>
        <w:t>RCCLA BOARD PRESIDENT: _________________________________</w:t>
      </w:r>
    </w:p>
    <w:p w14:paraId="4807EBF6" w14:textId="11A5AC6A" w:rsidR="00F05813" w:rsidRDefault="00313F50" w:rsidP="00313F50">
      <w:pPr>
        <w:tabs>
          <w:tab w:val="left" w:pos="1440"/>
          <w:tab w:val="left" w:pos="1530"/>
          <w:tab w:val="left" w:pos="1620"/>
          <w:tab w:val="left" w:pos="1710"/>
        </w:tabs>
        <w:rPr>
          <w:rFonts w:ascii="Times New Roman" w:hAnsi="Times New Roman" w:cs="Times New Roman"/>
          <w:sz w:val="28"/>
          <w:szCs w:val="28"/>
        </w:rPr>
      </w:pPr>
      <w:r>
        <w:rPr>
          <w:rFonts w:ascii="Times New Roman" w:hAnsi="Times New Roman" w:cs="Times New Roman"/>
          <w:sz w:val="28"/>
          <w:szCs w:val="28"/>
        </w:rPr>
        <w:t xml:space="preserve">                                             </w:t>
      </w:r>
    </w:p>
    <w:p w14:paraId="67D830F1" w14:textId="20A72A21" w:rsidR="00313F50" w:rsidRDefault="00313F50" w:rsidP="00313F50">
      <w:pPr>
        <w:tabs>
          <w:tab w:val="left" w:pos="1440"/>
          <w:tab w:val="left" w:pos="1530"/>
          <w:tab w:val="left" w:pos="1620"/>
          <w:tab w:val="left" w:pos="1710"/>
        </w:tabs>
        <w:rPr>
          <w:rFonts w:ascii="Times New Roman" w:hAnsi="Times New Roman" w:cs="Times New Roman"/>
          <w:sz w:val="24"/>
          <w:szCs w:val="24"/>
        </w:rPr>
      </w:pPr>
      <w:r>
        <w:rPr>
          <w:rFonts w:ascii="Times New Roman" w:hAnsi="Times New Roman" w:cs="Times New Roman"/>
          <w:sz w:val="28"/>
          <w:szCs w:val="28"/>
        </w:rPr>
        <w:t xml:space="preserve"> STAFF: _____________________________________________________</w:t>
      </w:r>
    </w:p>
    <w:p w14:paraId="6BDA6FDB" w14:textId="77777777" w:rsidR="00A92E56" w:rsidRDefault="00A92E56"/>
    <w:sectPr w:rsidR="00A92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542"/>
    <w:multiLevelType w:val="hybridMultilevel"/>
    <w:tmpl w:val="268896C8"/>
    <w:lvl w:ilvl="0" w:tplc="7C14AE32">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88A57B1"/>
    <w:multiLevelType w:val="hybridMultilevel"/>
    <w:tmpl w:val="EAC8B20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856594C"/>
    <w:multiLevelType w:val="hybridMultilevel"/>
    <w:tmpl w:val="0F1C158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9AB450D"/>
    <w:multiLevelType w:val="hybridMultilevel"/>
    <w:tmpl w:val="6902F778"/>
    <w:lvl w:ilvl="0" w:tplc="5B9E598E">
      <w:start w:val="1"/>
      <w:numFmt w:val="upperRoman"/>
      <w:lvlText w:val="%1."/>
      <w:lvlJc w:val="left"/>
      <w:pPr>
        <w:ind w:left="1710" w:hanging="720"/>
      </w:pPr>
      <w:rPr>
        <w:b/>
        <w:i w:val="0"/>
        <w:color w:val="auto"/>
        <w:sz w:val="28"/>
        <w:szCs w:val="28"/>
      </w:rPr>
    </w:lvl>
    <w:lvl w:ilvl="1" w:tplc="AECE8ECA">
      <w:start w:val="1"/>
      <w:numFmt w:val="lowerLetter"/>
      <w:lvlText w:val="%2."/>
      <w:lvlJc w:val="left"/>
      <w:pPr>
        <w:ind w:left="1530" w:hanging="360"/>
      </w:pPr>
      <w:rPr>
        <w:rFonts w:ascii="Times New Roman" w:eastAsiaTheme="minorHAnsi" w:hAnsi="Times New Roman" w:cs="Times New Roman"/>
      </w:rPr>
    </w:lvl>
    <w:lvl w:ilvl="2" w:tplc="512EB07A">
      <w:start w:val="1"/>
      <w:numFmt w:val="decimal"/>
      <w:lvlText w:val="%3)"/>
      <w:lvlJc w:val="left"/>
      <w:pPr>
        <w:ind w:left="2160" w:hanging="360"/>
      </w:pPr>
      <w:rPr>
        <w:b w:val="0"/>
        <w:i w:val="0"/>
        <w:color w:val="auto"/>
      </w:rPr>
    </w:lvl>
    <w:lvl w:ilvl="3" w:tplc="0409000F">
      <w:start w:val="1"/>
      <w:numFmt w:val="decimal"/>
      <w:lvlText w:val="%4."/>
      <w:lvlJc w:val="left"/>
      <w:pPr>
        <w:ind w:left="1530" w:hanging="360"/>
      </w:pPr>
    </w:lvl>
    <w:lvl w:ilvl="4" w:tplc="C1A68112">
      <w:start w:val="2"/>
      <w:numFmt w:val="decimal"/>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2E8B50C1"/>
    <w:multiLevelType w:val="hybridMultilevel"/>
    <w:tmpl w:val="62E451D8"/>
    <w:lvl w:ilvl="0" w:tplc="A614D13C">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5" w15:restartNumberingAfterBreak="0">
    <w:nsid w:val="3BDE70BF"/>
    <w:multiLevelType w:val="hybridMultilevel"/>
    <w:tmpl w:val="1DA2288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6" w15:restartNumberingAfterBreak="0">
    <w:nsid w:val="3EA207AA"/>
    <w:multiLevelType w:val="hybridMultilevel"/>
    <w:tmpl w:val="60B45C70"/>
    <w:lvl w:ilvl="0" w:tplc="04090001">
      <w:start w:val="1"/>
      <w:numFmt w:val="bullet"/>
      <w:lvlText w:val=""/>
      <w:lvlJc w:val="left"/>
      <w:pPr>
        <w:ind w:left="3045" w:hanging="360"/>
      </w:pPr>
      <w:rPr>
        <w:rFonts w:ascii="Symbol" w:hAnsi="Symbol" w:hint="default"/>
      </w:rPr>
    </w:lvl>
    <w:lvl w:ilvl="1" w:tplc="04090003">
      <w:start w:val="1"/>
      <w:numFmt w:val="bullet"/>
      <w:lvlText w:val="o"/>
      <w:lvlJc w:val="left"/>
      <w:pPr>
        <w:ind w:left="3765" w:hanging="360"/>
      </w:pPr>
      <w:rPr>
        <w:rFonts w:ascii="Courier New" w:hAnsi="Courier New" w:cs="Courier New" w:hint="default"/>
      </w:rPr>
    </w:lvl>
    <w:lvl w:ilvl="2" w:tplc="04090005">
      <w:start w:val="1"/>
      <w:numFmt w:val="bullet"/>
      <w:lvlText w:val=""/>
      <w:lvlJc w:val="left"/>
      <w:pPr>
        <w:ind w:left="4485" w:hanging="360"/>
      </w:pPr>
      <w:rPr>
        <w:rFonts w:ascii="Wingdings" w:hAnsi="Wingdings" w:hint="default"/>
      </w:rPr>
    </w:lvl>
    <w:lvl w:ilvl="3" w:tplc="04090001">
      <w:start w:val="1"/>
      <w:numFmt w:val="bullet"/>
      <w:lvlText w:val=""/>
      <w:lvlJc w:val="left"/>
      <w:pPr>
        <w:ind w:left="5205" w:hanging="360"/>
      </w:pPr>
      <w:rPr>
        <w:rFonts w:ascii="Symbol" w:hAnsi="Symbol" w:hint="default"/>
      </w:rPr>
    </w:lvl>
    <w:lvl w:ilvl="4" w:tplc="04090003">
      <w:start w:val="1"/>
      <w:numFmt w:val="bullet"/>
      <w:lvlText w:val="o"/>
      <w:lvlJc w:val="left"/>
      <w:pPr>
        <w:ind w:left="5925" w:hanging="360"/>
      </w:pPr>
      <w:rPr>
        <w:rFonts w:ascii="Courier New" w:hAnsi="Courier New" w:cs="Courier New" w:hint="default"/>
      </w:rPr>
    </w:lvl>
    <w:lvl w:ilvl="5" w:tplc="04090005">
      <w:start w:val="1"/>
      <w:numFmt w:val="bullet"/>
      <w:lvlText w:val=""/>
      <w:lvlJc w:val="left"/>
      <w:pPr>
        <w:ind w:left="6645" w:hanging="360"/>
      </w:pPr>
      <w:rPr>
        <w:rFonts w:ascii="Wingdings" w:hAnsi="Wingdings" w:hint="default"/>
      </w:rPr>
    </w:lvl>
    <w:lvl w:ilvl="6" w:tplc="04090001">
      <w:start w:val="1"/>
      <w:numFmt w:val="bullet"/>
      <w:lvlText w:val=""/>
      <w:lvlJc w:val="left"/>
      <w:pPr>
        <w:ind w:left="7365" w:hanging="360"/>
      </w:pPr>
      <w:rPr>
        <w:rFonts w:ascii="Symbol" w:hAnsi="Symbol" w:hint="default"/>
      </w:rPr>
    </w:lvl>
    <w:lvl w:ilvl="7" w:tplc="04090003">
      <w:start w:val="1"/>
      <w:numFmt w:val="bullet"/>
      <w:lvlText w:val="o"/>
      <w:lvlJc w:val="left"/>
      <w:pPr>
        <w:ind w:left="8085" w:hanging="360"/>
      </w:pPr>
      <w:rPr>
        <w:rFonts w:ascii="Courier New" w:hAnsi="Courier New" w:cs="Courier New" w:hint="default"/>
      </w:rPr>
    </w:lvl>
    <w:lvl w:ilvl="8" w:tplc="04090005">
      <w:start w:val="1"/>
      <w:numFmt w:val="bullet"/>
      <w:lvlText w:val=""/>
      <w:lvlJc w:val="left"/>
      <w:pPr>
        <w:ind w:left="8805" w:hanging="360"/>
      </w:pPr>
      <w:rPr>
        <w:rFonts w:ascii="Wingdings" w:hAnsi="Wingdings" w:hint="default"/>
      </w:rPr>
    </w:lvl>
  </w:abstractNum>
  <w:abstractNum w:abstractNumId="7" w15:restartNumberingAfterBreak="0">
    <w:nsid w:val="40DC6B93"/>
    <w:multiLevelType w:val="hybridMultilevel"/>
    <w:tmpl w:val="8EC6D9AE"/>
    <w:lvl w:ilvl="0" w:tplc="04090009">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531047D3"/>
    <w:multiLevelType w:val="hybridMultilevel"/>
    <w:tmpl w:val="5D3AE338"/>
    <w:lvl w:ilvl="0" w:tplc="B5F64DEE">
      <w:start w:val="1"/>
      <w:numFmt w:val="decimal"/>
      <w:lvlText w:val="%1)"/>
      <w:lvlJc w:val="left"/>
      <w:pPr>
        <w:ind w:left="2325" w:hanging="360"/>
      </w:pPr>
      <w:rPr>
        <w:b w:val="0"/>
        <w:i w:val="0"/>
        <w:color w:val="auto"/>
      </w:rPr>
    </w:lvl>
    <w:lvl w:ilvl="1" w:tplc="04090019">
      <w:start w:val="1"/>
      <w:numFmt w:val="lowerLetter"/>
      <w:lvlText w:val="%2."/>
      <w:lvlJc w:val="left"/>
      <w:pPr>
        <w:ind w:left="3045" w:hanging="360"/>
      </w:pPr>
    </w:lvl>
    <w:lvl w:ilvl="2" w:tplc="0409001B">
      <w:start w:val="1"/>
      <w:numFmt w:val="lowerRoman"/>
      <w:lvlText w:val="%3."/>
      <w:lvlJc w:val="right"/>
      <w:pPr>
        <w:ind w:left="3765" w:hanging="180"/>
      </w:pPr>
    </w:lvl>
    <w:lvl w:ilvl="3" w:tplc="0409000F">
      <w:start w:val="1"/>
      <w:numFmt w:val="decimal"/>
      <w:lvlText w:val="%4."/>
      <w:lvlJc w:val="left"/>
      <w:pPr>
        <w:ind w:left="4485" w:hanging="360"/>
      </w:pPr>
    </w:lvl>
    <w:lvl w:ilvl="4" w:tplc="04090019">
      <w:start w:val="1"/>
      <w:numFmt w:val="lowerLetter"/>
      <w:lvlText w:val="%5."/>
      <w:lvlJc w:val="left"/>
      <w:pPr>
        <w:ind w:left="5205" w:hanging="360"/>
      </w:pPr>
    </w:lvl>
    <w:lvl w:ilvl="5" w:tplc="0409001B">
      <w:start w:val="1"/>
      <w:numFmt w:val="lowerRoman"/>
      <w:lvlText w:val="%6."/>
      <w:lvlJc w:val="right"/>
      <w:pPr>
        <w:ind w:left="5925" w:hanging="180"/>
      </w:pPr>
    </w:lvl>
    <w:lvl w:ilvl="6" w:tplc="0409000F">
      <w:start w:val="1"/>
      <w:numFmt w:val="decimal"/>
      <w:lvlText w:val="%7."/>
      <w:lvlJc w:val="left"/>
      <w:pPr>
        <w:ind w:left="6645" w:hanging="360"/>
      </w:pPr>
    </w:lvl>
    <w:lvl w:ilvl="7" w:tplc="04090019">
      <w:start w:val="1"/>
      <w:numFmt w:val="lowerLetter"/>
      <w:lvlText w:val="%8."/>
      <w:lvlJc w:val="left"/>
      <w:pPr>
        <w:ind w:left="7365" w:hanging="360"/>
      </w:pPr>
    </w:lvl>
    <w:lvl w:ilvl="8" w:tplc="0409001B">
      <w:start w:val="1"/>
      <w:numFmt w:val="lowerRoman"/>
      <w:lvlText w:val="%9."/>
      <w:lvlJc w:val="right"/>
      <w:pPr>
        <w:ind w:left="8085" w:hanging="180"/>
      </w:pPr>
    </w:lvl>
  </w:abstractNum>
  <w:abstractNum w:abstractNumId="9" w15:restartNumberingAfterBreak="0">
    <w:nsid w:val="54DD7113"/>
    <w:multiLevelType w:val="hybridMultilevel"/>
    <w:tmpl w:val="570E4B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25212C"/>
    <w:multiLevelType w:val="hybridMultilevel"/>
    <w:tmpl w:val="BF303E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9"/>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50"/>
    <w:rsid w:val="00030376"/>
    <w:rsid w:val="00033881"/>
    <w:rsid w:val="000A68A0"/>
    <w:rsid w:val="00112D75"/>
    <w:rsid w:val="00211192"/>
    <w:rsid w:val="00217CFD"/>
    <w:rsid w:val="002F438D"/>
    <w:rsid w:val="00313F50"/>
    <w:rsid w:val="003850B8"/>
    <w:rsid w:val="004D10E6"/>
    <w:rsid w:val="00506B37"/>
    <w:rsid w:val="0059317F"/>
    <w:rsid w:val="00595C36"/>
    <w:rsid w:val="005F4AE2"/>
    <w:rsid w:val="00665BD3"/>
    <w:rsid w:val="006B5DB8"/>
    <w:rsid w:val="00714F1F"/>
    <w:rsid w:val="00715773"/>
    <w:rsid w:val="00721478"/>
    <w:rsid w:val="00760117"/>
    <w:rsid w:val="00794C1C"/>
    <w:rsid w:val="007B437A"/>
    <w:rsid w:val="007C29C0"/>
    <w:rsid w:val="007E26F1"/>
    <w:rsid w:val="00805758"/>
    <w:rsid w:val="00851B15"/>
    <w:rsid w:val="00862C4B"/>
    <w:rsid w:val="00966E81"/>
    <w:rsid w:val="00A92E56"/>
    <w:rsid w:val="00B12B4F"/>
    <w:rsid w:val="00B64E74"/>
    <w:rsid w:val="00CD1C52"/>
    <w:rsid w:val="00F05813"/>
    <w:rsid w:val="00F143BC"/>
    <w:rsid w:val="00F3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D8BB"/>
  <w15:chartTrackingRefBased/>
  <w15:docId w15:val="{99B04A88-7C3D-4A5B-B1C5-6088FCF4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Rivera</dc:creator>
  <cp:keywords/>
  <dc:description/>
  <cp:lastModifiedBy>RCCLA</cp:lastModifiedBy>
  <cp:revision>26</cp:revision>
  <dcterms:created xsi:type="dcterms:W3CDTF">2020-02-05T19:09:00Z</dcterms:created>
  <dcterms:modified xsi:type="dcterms:W3CDTF">2020-02-25T17:26:00Z</dcterms:modified>
</cp:coreProperties>
</file>